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DF62" w14:textId="77777777" w:rsidR="00F14D0B" w:rsidRDefault="00F14D0B" w:rsidP="00F14D0B">
      <w:pPr>
        <w:pStyle w:val="ae"/>
        <w:spacing w:before="0" w:beforeAutospacing="0" w:after="0" w:afterAutospacing="0"/>
        <w:jc w:val="center"/>
      </w:pPr>
      <w:r>
        <w:rPr>
          <w:b/>
          <w:bCs/>
          <w:color w:val="C00000"/>
          <w:sz w:val="28"/>
          <w:szCs w:val="28"/>
        </w:rPr>
        <w:t>Винные дороги Германии и Франции</w:t>
      </w:r>
    </w:p>
    <w:p w14:paraId="62BEADDB" w14:textId="77777777" w:rsidR="00F14D0B" w:rsidRDefault="00F14D0B" w:rsidP="00F14D0B"/>
    <w:p w14:paraId="4820A31E" w14:textId="77777777" w:rsidR="00F14D0B" w:rsidRDefault="00F14D0B" w:rsidP="00F14D0B">
      <w:pPr>
        <w:pStyle w:val="ae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Рюдесхайм</w:t>
      </w:r>
      <w:proofErr w:type="spellEnd"/>
      <w:r>
        <w:rPr>
          <w:b/>
          <w:bCs/>
          <w:color w:val="000000"/>
          <w:sz w:val="28"/>
          <w:szCs w:val="28"/>
        </w:rPr>
        <w:t xml:space="preserve"> – Кобленц - </w:t>
      </w:r>
      <w:proofErr w:type="spellStart"/>
      <w:r>
        <w:rPr>
          <w:b/>
          <w:bCs/>
          <w:color w:val="000000"/>
          <w:sz w:val="28"/>
          <w:szCs w:val="28"/>
        </w:rPr>
        <w:t>Бернкастель</w:t>
      </w:r>
      <w:proofErr w:type="spellEnd"/>
      <w:r>
        <w:rPr>
          <w:b/>
          <w:bCs/>
          <w:color w:val="000000"/>
          <w:sz w:val="28"/>
          <w:szCs w:val="28"/>
        </w:rPr>
        <w:t xml:space="preserve">-Кус - Трир – Реймс – Труа - Дижон – Бон – Страсбург – </w:t>
      </w:r>
      <w:proofErr w:type="spellStart"/>
      <w:r>
        <w:rPr>
          <w:b/>
          <w:bCs/>
          <w:color w:val="000000"/>
          <w:sz w:val="28"/>
          <w:szCs w:val="28"/>
        </w:rPr>
        <w:t>Кольмар</w:t>
      </w:r>
      <w:proofErr w:type="spellEnd"/>
      <w:r>
        <w:rPr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b/>
          <w:bCs/>
          <w:color w:val="000000"/>
          <w:sz w:val="28"/>
          <w:szCs w:val="28"/>
        </w:rPr>
        <w:t>Риквир</w:t>
      </w:r>
      <w:proofErr w:type="spellEnd"/>
      <w:r>
        <w:rPr>
          <w:b/>
          <w:bCs/>
          <w:color w:val="000000"/>
          <w:sz w:val="28"/>
          <w:szCs w:val="28"/>
        </w:rPr>
        <w:t xml:space="preserve"> - Баден-Баден</w:t>
      </w:r>
    </w:p>
    <w:p w14:paraId="271E99B4" w14:textId="77777777" w:rsidR="00F14D0B" w:rsidRDefault="00F14D0B" w:rsidP="00F14D0B"/>
    <w:p w14:paraId="5BFB6621" w14:textId="77777777" w:rsidR="00F14D0B" w:rsidRDefault="00F14D0B" w:rsidP="00F14D0B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Даты выезда: 12.09.2026 – 19.09.2026</w:t>
      </w:r>
    </w:p>
    <w:p w14:paraId="5689F4BA" w14:textId="77777777" w:rsidR="00F14D0B" w:rsidRDefault="00F14D0B" w:rsidP="00F14D0B">
      <w:pPr>
        <w:pStyle w:val="ae"/>
        <w:spacing w:before="0" w:beforeAutospacing="0" w:after="0" w:afterAutospacing="0"/>
        <w:ind w:firstLine="567"/>
      </w:pPr>
      <w:r>
        <w:rPr>
          <w:b/>
          <w:bCs/>
          <w:color w:val="000000"/>
          <w:sz w:val="22"/>
          <w:szCs w:val="22"/>
          <w:u w:val="single"/>
        </w:rPr>
        <w:t>Программа тура: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9668"/>
      </w:tblGrid>
      <w:tr w:rsidR="00F14D0B" w14:paraId="52CC9588" w14:textId="77777777" w:rsidTr="00F14D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7E5D43" w14:textId="77777777" w:rsidR="00F14D0B" w:rsidRDefault="00F14D0B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C9713" w14:textId="77777777" w:rsidR="00F14D0B" w:rsidRDefault="00F14D0B">
            <w:pPr>
              <w:pStyle w:val="ae"/>
              <w:spacing w:before="0" w:beforeAutospacing="0" w:after="0" w:afterAutospacing="0"/>
              <w:ind w:left="34" w:right="-33"/>
              <w:jc w:val="both"/>
            </w:pPr>
            <w:r>
              <w:rPr>
                <w:color w:val="000000"/>
                <w:sz w:val="20"/>
                <w:szCs w:val="20"/>
              </w:rPr>
              <w:t>Отправление из Минска. Транзит по территории РБ и РП. Ночлег в транзитном отеле (~1000км).</w:t>
            </w:r>
          </w:p>
        </w:tc>
      </w:tr>
      <w:tr w:rsidR="00F14D0B" w14:paraId="55830566" w14:textId="77777777" w:rsidTr="00F14D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17640" w14:textId="77777777" w:rsidR="00F14D0B" w:rsidRDefault="00F14D0B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221AF" w14:textId="77777777" w:rsidR="00F14D0B" w:rsidRDefault="00F14D0B">
            <w:pPr>
              <w:pStyle w:val="ae"/>
              <w:spacing w:before="0" w:beforeAutospacing="0" w:after="0" w:afterAutospacing="0"/>
              <w:ind w:left="34" w:right="-33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Германию. Прибытие в </w:t>
            </w:r>
            <w:proofErr w:type="spellStart"/>
            <w:r>
              <w:rPr>
                <w:color w:val="000000"/>
                <w:sz w:val="20"/>
                <w:szCs w:val="20"/>
              </w:rPr>
              <w:t>Рюдесхайм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(~700 км).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Рюдесхайм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является частью винного региона </w:t>
            </w:r>
            <w:proofErr w:type="spellStart"/>
            <w:r>
              <w:rPr>
                <w:color w:val="000000"/>
                <w:sz w:val="20"/>
                <w:szCs w:val="20"/>
              </w:rPr>
              <w:t>Рейнгау</w:t>
            </w:r>
            <w:proofErr w:type="spellEnd"/>
            <w:r>
              <w:rPr>
                <w:color w:val="000000"/>
                <w:sz w:val="20"/>
                <w:szCs w:val="20"/>
              </w:rPr>
              <w:t>, который славится первоклассными белыми винами. Это самый посещаемый город в Германии, привлекающий своими винными погребами, многочисленными питейными заведениями и памятниками архитектуры. Осмотр города. Свободное время. Возможна дегустация вин региона. Отправление на ночлег в транзитном отеле (~200 км).   </w:t>
            </w:r>
          </w:p>
        </w:tc>
      </w:tr>
      <w:tr w:rsidR="00F14D0B" w14:paraId="471393E4" w14:textId="77777777" w:rsidTr="00F14D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72F731" w14:textId="77777777" w:rsidR="00F14D0B" w:rsidRDefault="00F14D0B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1E42C" w14:textId="77777777" w:rsidR="00F14D0B" w:rsidRDefault="00F14D0B">
            <w:pPr>
              <w:pStyle w:val="ae"/>
              <w:spacing w:before="0" w:beforeAutospacing="0" w:after="0" w:afterAutospacing="0"/>
              <w:ind w:left="25"/>
            </w:pPr>
            <w:r>
              <w:rPr>
                <w:color w:val="000000"/>
                <w:sz w:val="20"/>
                <w:szCs w:val="20"/>
              </w:rPr>
              <w:t xml:space="preserve">Завтрак. Прибытие в </w:t>
            </w:r>
            <w:r>
              <w:rPr>
                <w:b/>
                <w:bCs/>
                <w:color w:val="000000"/>
                <w:sz w:val="20"/>
                <w:szCs w:val="20"/>
              </w:rPr>
              <w:t>Кобленц: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экскурсия по городу (</w:t>
            </w:r>
            <w:r>
              <w:rPr>
                <w:color w:val="000000"/>
                <w:sz w:val="20"/>
                <w:szCs w:val="20"/>
              </w:rPr>
              <w:t>~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1.5часа): Расположенный </w:t>
            </w:r>
            <w:r>
              <w:rPr>
                <w:color w:val="181C1F"/>
                <w:sz w:val="20"/>
                <w:szCs w:val="20"/>
                <w:shd w:val="clear" w:color="auto" w:fill="FFFFFF"/>
              </w:rPr>
              <w:t>на реке Мозель, которая является левым притоком Рейна, Кобленц считается одним из красивейших и древнейших городов Германии с замечательной атмосферой, архитектурой и историей. В 1992г. Кобленц отпраздновал свое 2000-летие. Часть города внесена в список объектов Всемирного наследия ЮНЕСКО и является частью культурного ландшафта Верхнего Рейна. Базилика св. Кастора, Немецкий угол - мемориал, посвященный кайзеру Вильгельму, расположенный в месте слияния рек Рейна и Мозель, шедевр классицизма Избирательный дворец, Старый замок 13в., построенный на римских фундаментах и окружённый рвом и стеной, Здание прусского правительства.</w:t>
            </w:r>
          </w:p>
          <w:p w14:paraId="011B4FDE" w14:textId="77777777" w:rsidR="00F14D0B" w:rsidRDefault="00F14D0B">
            <w:pPr>
              <w:pStyle w:val="ae"/>
              <w:shd w:val="clear" w:color="auto" w:fill="FFFFFF"/>
              <w:spacing w:before="0" w:beforeAutospacing="0" w:after="0" w:afterAutospacing="0"/>
              <w:ind w:left="25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Переезд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Бернкастель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-Кус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~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110 км): небольшой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немецкий городок </w:t>
            </w: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Бернкастель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>-Кус носит красивое поэтичное название – «сердце Среднего Мозеля». Множество туристов со всего мира приезжает сюда из-за неповторимой атмосферы Средневековья, живописных окрестных пейзажей, свежего воздуха, красочных фахверковых домов, самобытной исторической площади в центре, отличной немецкой кухни. Прогулка по городу (1.5часа):</w:t>
            </w:r>
            <w:r>
              <w:rPr>
                <w:b/>
                <w:bCs/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>Фонтан Святого Михаила</w:t>
            </w:r>
            <w:r>
              <w:rPr>
                <w:b/>
                <w:bCs/>
                <w:color w:val="222222"/>
                <w:sz w:val="20"/>
                <w:szCs w:val="20"/>
              </w:rPr>
              <w:t xml:space="preserve">, </w:t>
            </w:r>
            <w:r>
              <w:rPr>
                <w:color w:val="222222"/>
                <w:sz w:val="20"/>
                <w:szCs w:val="20"/>
              </w:rPr>
              <w:t>Городская Ратуша</w:t>
            </w:r>
            <w:r>
              <w:rPr>
                <w:b/>
                <w:bCs/>
                <w:color w:val="222222"/>
                <w:sz w:val="20"/>
                <w:szCs w:val="20"/>
              </w:rPr>
              <w:t xml:space="preserve">, </w:t>
            </w:r>
            <w:r>
              <w:rPr>
                <w:color w:val="222222"/>
                <w:sz w:val="20"/>
                <w:szCs w:val="20"/>
              </w:rPr>
              <w:t>Католический Храм Святых Михаила и Себастьяна</w:t>
            </w:r>
            <w:r>
              <w:rPr>
                <w:b/>
                <w:bCs/>
                <w:color w:val="222222"/>
                <w:sz w:val="20"/>
                <w:szCs w:val="20"/>
              </w:rPr>
              <w:t xml:space="preserve">, </w:t>
            </w:r>
            <w:r>
              <w:rPr>
                <w:color w:val="222222"/>
                <w:sz w:val="20"/>
                <w:szCs w:val="20"/>
              </w:rPr>
              <w:t>Старинные городские ворота, живописные руины крепости Ландсхут 13в.  </w:t>
            </w:r>
          </w:p>
          <w:p w14:paraId="0FD3AFFF" w14:textId="77777777" w:rsidR="00F14D0B" w:rsidRDefault="00F14D0B">
            <w:pPr>
              <w:pStyle w:val="ae"/>
              <w:spacing w:before="0" w:beforeAutospacing="0" w:after="0" w:afterAutospacing="0"/>
              <w:ind w:left="25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Переезд в Трир (</w:t>
            </w:r>
            <w:r>
              <w:rPr>
                <w:color w:val="000000"/>
                <w:sz w:val="20"/>
                <w:szCs w:val="20"/>
              </w:rPr>
              <w:t>~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50 км). </w:t>
            </w:r>
            <w:r>
              <w:rPr>
                <w:color w:val="000000"/>
                <w:sz w:val="20"/>
                <w:szCs w:val="20"/>
              </w:rPr>
              <w:t xml:space="preserve">Экскурсия по самому старому городу Германии – </w:t>
            </w:r>
            <w:r>
              <w:rPr>
                <w:b/>
                <w:bCs/>
                <w:color w:val="000000"/>
                <w:sz w:val="20"/>
                <w:szCs w:val="20"/>
              </w:rPr>
              <w:t>Трир</w:t>
            </w:r>
            <w:r>
              <w:rPr>
                <w:color w:val="000000"/>
                <w:sz w:val="20"/>
                <w:szCs w:val="20"/>
              </w:rPr>
              <w:t xml:space="preserve">: Порта </w:t>
            </w:r>
            <w:proofErr w:type="spellStart"/>
            <w:r>
              <w:rPr>
                <w:color w:val="000000"/>
                <w:sz w:val="20"/>
                <w:szCs w:val="20"/>
              </w:rPr>
              <w:t>Нигра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Кафедральный собор св. Петра, базилика Константина, дворец курфюрстов, площадь </w:t>
            </w:r>
            <w:proofErr w:type="spellStart"/>
            <w:r>
              <w:rPr>
                <w:color w:val="000000"/>
                <w:sz w:val="20"/>
                <w:szCs w:val="20"/>
              </w:rPr>
              <w:t>Хауптмаркт</w:t>
            </w:r>
            <w:proofErr w:type="spellEnd"/>
            <w:r>
              <w:rPr>
                <w:color w:val="000000"/>
                <w:sz w:val="20"/>
                <w:szCs w:val="20"/>
              </w:rPr>
              <w:t>, Императорские термы. В свободное время возможна дегустация вина. Переезд на ночлег в транзитном отеле (~100 км). </w:t>
            </w:r>
          </w:p>
        </w:tc>
      </w:tr>
      <w:tr w:rsidR="00F14D0B" w14:paraId="1238839A" w14:textId="77777777" w:rsidTr="00F14D0B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D7764" w14:textId="77777777" w:rsidR="00F14D0B" w:rsidRDefault="00F14D0B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A2C84" w14:textId="77777777" w:rsidR="00F14D0B" w:rsidRDefault="00F14D0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Отправление в </w:t>
            </w: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Реймс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000000"/>
                <w:sz w:val="20"/>
                <w:szCs w:val="20"/>
              </w:rPr>
              <w:t>~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200 км). </w:t>
            </w:r>
            <w:r>
              <w:rPr>
                <w:color w:val="000000"/>
                <w:sz w:val="20"/>
                <w:szCs w:val="20"/>
              </w:rPr>
              <w:t xml:space="preserve">По прибытии - прогулка по столице Шампани: Город коронаций и Шампани, Реймс может гордиться тем, что есть четыре памятника всемирного наследия ЮНЕСКО: собор </w:t>
            </w:r>
            <w:proofErr w:type="spellStart"/>
            <w:r>
              <w:rPr>
                <w:color w:val="000000"/>
                <w:sz w:val="20"/>
                <w:szCs w:val="20"/>
              </w:rPr>
              <w:t>Нотр</w:t>
            </w:r>
            <w:proofErr w:type="spellEnd"/>
            <w:r>
              <w:rPr>
                <w:color w:val="000000"/>
                <w:sz w:val="20"/>
                <w:szCs w:val="20"/>
              </w:rPr>
              <w:t>-Дам, дворец Тау, базилика Сен-Реми и музей Сен-Реми. Свободное время в городе. Свободное время в городе или дегустация вина. </w:t>
            </w:r>
          </w:p>
          <w:p w14:paraId="780AA116" w14:textId="77777777" w:rsidR="00F14D0B" w:rsidRDefault="00F14D0B">
            <w:pPr>
              <w:pStyle w:val="ae"/>
              <w:spacing w:before="0" w:beforeAutospacing="0" w:after="0" w:afterAutospacing="0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Переезд в</w:t>
            </w: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Труа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000000"/>
                <w:sz w:val="20"/>
                <w:szCs w:val="20"/>
              </w:rPr>
              <w:t>~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130 км).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Труа имеет древнюю и богатую историю, а также великолепный старый центр. Расположен на реке Сена и имеет форму пробки от шампанского. Труа является исторической столицей Шампани и славится готическими церквями, фахверковыми домами и архитектурой 16 в. </w:t>
            </w:r>
          </w:p>
          <w:p w14:paraId="4AD2C0BA" w14:textId="77777777" w:rsidR="00F14D0B" w:rsidRDefault="00F14D0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Переезд на ночлег в транзитный отель (150 км).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4D0B" w14:paraId="0E373E3B" w14:textId="77777777" w:rsidTr="00F14D0B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1D713B" w14:textId="77777777" w:rsidR="00F14D0B" w:rsidRDefault="00F14D0B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DA673" w14:textId="77777777" w:rsidR="00F14D0B" w:rsidRDefault="00F14D0B">
            <w:pPr>
              <w:pStyle w:val="ae"/>
              <w:spacing w:before="0" w:beforeAutospacing="0" w:after="0" w:afterAutospacing="0"/>
              <w:ind w:left="34" w:right="-33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Бургундию</w:t>
            </w:r>
            <w:r>
              <w:rPr>
                <w:color w:val="000000"/>
                <w:sz w:val="20"/>
                <w:szCs w:val="20"/>
              </w:rPr>
              <w:t xml:space="preserve"> (180 км). </w:t>
            </w:r>
            <w:r>
              <w:rPr>
                <w:b/>
                <w:bCs/>
                <w:color w:val="000000"/>
                <w:sz w:val="20"/>
                <w:szCs w:val="20"/>
              </w:rPr>
              <w:t>Бон</w:t>
            </w:r>
            <w:r>
              <w:rPr>
                <w:color w:val="000000"/>
                <w:sz w:val="20"/>
                <w:szCs w:val="20"/>
              </w:rPr>
              <w:t xml:space="preserve"> – винная столица Бургундии. Прогулка по городу: отель </w:t>
            </w:r>
            <w:proofErr w:type="spellStart"/>
            <w:r>
              <w:rPr>
                <w:color w:val="000000"/>
                <w:sz w:val="20"/>
                <w:szCs w:val="20"/>
              </w:rPr>
              <w:t>Дьё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цepкoвь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Бoгoмaтepи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Часовая башня, Герцогский дворец. После экскурсии по желанию – дегустация вина. Отправление в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Дижон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 столицу Бургундии (</w:t>
            </w:r>
            <w:r>
              <w:rPr>
                <w:color w:val="000000"/>
                <w:sz w:val="20"/>
                <w:szCs w:val="20"/>
              </w:rPr>
              <w:t>~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 км). Прогулка с сопровождающим с осмотром замка Бургундских герцогов, церкви Сен Мишель и собора Сен-Бенин. Свободное время.  Переезд на ночлег в транзитном отеле (~300 км).</w:t>
            </w:r>
          </w:p>
        </w:tc>
      </w:tr>
      <w:tr w:rsidR="00F14D0B" w14:paraId="53798D42" w14:textId="77777777" w:rsidTr="00F14D0B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B169A" w14:textId="77777777" w:rsidR="00F14D0B" w:rsidRDefault="00F14D0B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F027D" w14:textId="77777777" w:rsidR="00F14D0B" w:rsidRDefault="00F14D0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Экскурсия по </w:t>
            </w:r>
            <w:r>
              <w:rPr>
                <w:b/>
                <w:bCs/>
                <w:color w:val="000000"/>
                <w:sz w:val="20"/>
                <w:szCs w:val="20"/>
              </w:rPr>
              <w:t>Страсбургу</w:t>
            </w:r>
            <w:r>
              <w:rPr>
                <w:color w:val="000000"/>
                <w:sz w:val="20"/>
                <w:szCs w:val="20"/>
              </w:rPr>
              <w:t xml:space="preserve"> - столица Эльзаса, культурного и исторического региона Франции, расположен на </w:t>
            </w:r>
            <w:proofErr w:type="gramStart"/>
            <w:r>
              <w:rPr>
                <w:color w:val="000000"/>
                <w:sz w:val="20"/>
                <w:szCs w:val="20"/>
              </w:rPr>
              <w:t>реке Иль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при её впадении в Рейн. Из-за близости с Германией (в нескольких километрах от центра проходит граница) немецкое влияние чувствуется во всем: архитектуре, людях, атмосфере, кухне. здесь в 1792г. была сочинена песнь Рейнской армии, ставшая национальным гимном «Марсельезой». Именно в Страсбурге Иоганн </w:t>
            </w:r>
            <w:proofErr w:type="spellStart"/>
            <w:r>
              <w:rPr>
                <w:color w:val="000000"/>
                <w:sz w:val="20"/>
                <w:szCs w:val="20"/>
              </w:rPr>
              <w:t>Гуттенбург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изобрел способ книгопечатания. Славится город своим собором Богоматери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 астрономическими часами и другими монументальными строениями из розового песчаника из близлежащих </w:t>
            </w:r>
            <w:proofErr w:type="spellStart"/>
            <w:r>
              <w:rPr>
                <w:color w:val="000000"/>
                <w:sz w:val="20"/>
                <w:szCs w:val="20"/>
              </w:rPr>
              <w:t>Вогезских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гор, а также кварталом «маленькая Франция» с крытыми мостами и фахверковыми домами, на крышах которых так любили селиться аисты - символы Эльзаса и многим другим. </w:t>
            </w:r>
          </w:p>
          <w:p w14:paraId="788F48A7" w14:textId="77777777" w:rsidR="00F14D0B" w:rsidRDefault="00F14D0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Свободное время либо для желающих за доплату экскурсия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Кольмар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Риквир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 xml:space="preserve"> (35 евро):</w:t>
            </w:r>
          </w:p>
          <w:p w14:paraId="2BE3274E" w14:textId="77777777" w:rsidR="00F14D0B" w:rsidRDefault="00F14D0B">
            <w:pPr>
              <w:pStyle w:val="ae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Кольмар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необыкновенно, сказочно красивый городок в Эльзасе, младший побратим Страсбурга. Это буквально музей под открытым небом, в котором представлены все архитектурные стили — от поздней готики, Возрождения, барокко, рококо, классицизма, ампира, эклектики, стиля модерн, до модернизма и постмодернизма. Жемчужиной города является квартал «Маленькая Венеция» с небольшими каналами и мостиками, утопающими в цветах герани. </w:t>
            </w:r>
          </w:p>
          <w:p w14:paraId="44679FE5" w14:textId="77777777" w:rsidR="00F14D0B" w:rsidRDefault="00F14D0B">
            <w:pPr>
              <w:pStyle w:val="ae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Риквир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это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живописная деревенька в Эльзасе. Именно здесь находится центр производства рислинга. Приятные каменистые улочки со средневековыми фасадами домов мало изменились с 15в., когда правители 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Вюртембергского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дома выстроили здесь замок.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ходит в Ассоциацию самых красивых деревень Франции и является частью туристического маршрута «Винная дорога Эльзаса». Качество местных вин столь высоко,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что 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Риквир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 получил прозвище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«Жемчужины эльзасских виноградников».</w:t>
            </w:r>
          </w:p>
          <w:p w14:paraId="566DF5BF" w14:textId="77777777" w:rsidR="00F14D0B" w:rsidRDefault="00F14D0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Возвращение в Страсбург. Ночлег в транзитном отеле.</w:t>
            </w:r>
          </w:p>
        </w:tc>
      </w:tr>
      <w:tr w:rsidR="00F14D0B" w14:paraId="1A8F8250" w14:textId="77777777" w:rsidTr="00F14D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CF3E4" w14:textId="77777777" w:rsidR="00F14D0B" w:rsidRDefault="00F14D0B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566A4" w14:textId="77777777" w:rsidR="00F14D0B" w:rsidRDefault="00F14D0B">
            <w:pPr>
              <w:pStyle w:val="ae"/>
              <w:spacing w:before="0" w:beforeAutospacing="0" w:after="0" w:afterAutospacing="0"/>
              <w:ind w:left="34" w:right="-33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Баден-Баден</w:t>
            </w:r>
            <w:r>
              <w:rPr>
                <w:color w:val="000000"/>
                <w:sz w:val="20"/>
                <w:szCs w:val="20"/>
              </w:rPr>
              <w:t xml:space="preserve"> (65 км). По прибытии – ознакомление с городом. У вас также будет возможность посетить термальный комплекс </w:t>
            </w:r>
            <w:proofErr w:type="spellStart"/>
            <w:r>
              <w:rPr>
                <w:color w:val="000000"/>
                <w:sz w:val="20"/>
                <w:szCs w:val="20"/>
              </w:rPr>
              <w:t>Каракалатерме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(от 16 евро). Свободное время. Отправление на ночлег в транзитном отеле (~ 700 км).   </w:t>
            </w:r>
          </w:p>
        </w:tc>
      </w:tr>
      <w:tr w:rsidR="00F14D0B" w14:paraId="60040F58" w14:textId="77777777" w:rsidTr="00F14D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86FDA6" w14:textId="77777777" w:rsidR="00F14D0B" w:rsidRDefault="00F14D0B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D80D3" w14:textId="77777777" w:rsidR="00F14D0B" w:rsidRDefault="00F14D0B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Завтрак. Транзит по территории Польши и Беларуси. Прибытие в Минск.</w:t>
            </w:r>
          </w:p>
        </w:tc>
      </w:tr>
    </w:tbl>
    <w:p w14:paraId="16CD8401" w14:textId="77777777" w:rsidR="00F14D0B" w:rsidRDefault="00F14D0B" w:rsidP="00F14D0B"/>
    <w:p w14:paraId="654DD674" w14:textId="77777777" w:rsidR="00F14D0B" w:rsidRDefault="00F14D0B" w:rsidP="00F14D0B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</w:rPr>
        <w:t>Стоимость: 695 евро*</w:t>
      </w:r>
    </w:p>
    <w:p w14:paraId="762913E7" w14:textId="77777777" w:rsidR="00F14D0B" w:rsidRDefault="00F14D0B" w:rsidP="00F14D0B"/>
    <w:p w14:paraId="20ED771C" w14:textId="77777777" w:rsidR="00F14D0B" w:rsidRDefault="00F14D0B" w:rsidP="00F14D0B">
      <w:pPr>
        <w:pStyle w:val="ae"/>
        <w:spacing w:before="0" w:beforeAutospacing="0" w:after="120" w:afterAutospacing="0"/>
        <w:ind w:left="283" w:right="27"/>
        <w:jc w:val="center"/>
      </w:pPr>
      <w:r>
        <w:rPr>
          <w:color w:val="000000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p w14:paraId="50FF401E" w14:textId="77777777" w:rsidR="00F14D0B" w:rsidRDefault="00F14D0B" w:rsidP="00F14D0B">
      <w:pPr>
        <w:spacing w:after="240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5208"/>
      </w:tblGrid>
      <w:tr w:rsidR="00F14D0B" w14:paraId="56B02414" w14:textId="77777777" w:rsidTr="00F14D0B">
        <w:trPr>
          <w:trHeight w:val="322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4B9BA8" w14:textId="77777777" w:rsidR="00F14D0B" w:rsidRDefault="00F14D0B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ВКЛЮЧЕНО: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F774A" w14:textId="77777777" w:rsidR="00F14D0B" w:rsidRDefault="00F14D0B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НЕ ВКЛЮЧЕНО:</w:t>
            </w:r>
          </w:p>
        </w:tc>
      </w:tr>
      <w:tr w:rsidR="00F14D0B" w14:paraId="10BAE874" w14:textId="77777777" w:rsidTr="00F14D0B">
        <w:trPr>
          <w:trHeight w:val="1241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4F712" w14:textId="77777777" w:rsidR="00F14D0B" w:rsidRDefault="00F14D0B" w:rsidP="00F14D0B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 w:right="-33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0"/>
                <w:szCs w:val="20"/>
              </w:rPr>
              <w:t>еврокласса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42674548" w14:textId="77777777" w:rsidR="00F14D0B" w:rsidRDefault="00F14D0B" w:rsidP="00F14D0B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проживание в отелях;</w:t>
            </w:r>
          </w:p>
          <w:p w14:paraId="0ED9A989" w14:textId="77777777" w:rsidR="00F14D0B" w:rsidRDefault="00F14D0B" w:rsidP="00F14D0B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завтраки в отелях;</w:t>
            </w:r>
          </w:p>
          <w:p w14:paraId="4F49A018" w14:textId="77777777" w:rsidR="00F14D0B" w:rsidRDefault="00F14D0B" w:rsidP="00F14D0B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экскурсии согласно программе.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FA2D1" w14:textId="77777777" w:rsidR="00F14D0B" w:rsidRDefault="00F14D0B" w:rsidP="00F14D0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туристическая услуга (250 рублей);</w:t>
            </w:r>
          </w:p>
          <w:p w14:paraId="5F660D8E" w14:textId="77777777" w:rsidR="00F14D0B" w:rsidRDefault="00F14D0B" w:rsidP="00F14D0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виза;</w:t>
            </w:r>
          </w:p>
          <w:p w14:paraId="6922F46C" w14:textId="77777777" w:rsidR="00F14D0B" w:rsidRDefault="00F14D0B" w:rsidP="00F14D0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страховка;</w:t>
            </w:r>
          </w:p>
          <w:p w14:paraId="7D07CC64" w14:textId="77777777" w:rsidR="00F14D0B" w:rsidRDefault="00F14D0B" w:rsidP="00F14D0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входные билеты в музеи и замки (9-20 евро);</w:t>
            </w:r>
          </w:p>
          <w:p w14:paraId="2F390D84" w14:textId="77777777" w:rsidR="00F14D0B" w:rsidRDefault="00F14D0B" w:rsidP="00F14D0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дегустации вина по маршруту (от 10 евро).</w:t>
            </w:r>
          </w:p>
          <w:p w14:paraId="3AC85E17" w14:textId="77777777" w:rsidR="00F14D0B" w:rsidRDefault="00F14D0B" w:rsidP="00F14D0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наушники на 1 экскурсионный день – 2 евро; </w:t>
            </w:r>
          </w:p>
          <w:p w14:paraId="33CE69BB" w14:textId="77777777" w:rsidR="00F14D0B" w:rsidRDefault="00F14D0B" w:rsidP="00F14D0B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налог - от 1 евро/ночь; </w:t>
            </w:r>
          </w:p>
        </w:tc>
      </w:tr>
    </w:tbl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568D" w14:textId="77777777" w:rsidR="008400D7" w:rsidRDefault="008400D7" w:rsidP="00EC61E1">
      <w:r>
        <w:separator/>
      </w:r>
    </w:p>
  </w:endnote>
  <w:endnote w:type="continuationSeparator" w:id="0">
    <w:p w14:paraId="0D0A0A9B" w14:textId="77777777" w:rsidR="008400D7" w:rsidRDefault="008400D7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62E2" w14:textId="77777777" w:rsidR="008400D7" w:rsidRDefault="008400D7" w:rsidP="00EC61E1">
      <w:r>
        <w:separator/>
      </w:r>
    </w:p>
  </w:footnote>
  <w:footnote w:type="continuationSeparator" w:id="0">
    <w:p w14:paraId="6AA73C5D" w14:textId="77777777" w:rsidR="008400D7" w:rsidRDefault="008400D7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F14D0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03FC1"/>
    <w:multiLevelType w:val="multilevel"/>
    <w:tmpl w:val="18BE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E386E"/>
    <w:multiLevelType w:val="multilevel"/>
    <w:tmpl w:val="140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7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0D7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4D0B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970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2026-04-01T10:17:00Z</dcterms:created>
  <dcterms:modified xsi:type="dcterms:W3CDTF">2026-04-01T10:17:00Z</dcterms:modified>
</cp:coreProperties>
</file>