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D8AC" w14:textId="77777777" w:rsidR="000B28D7" w:rsidRDefault="000B28D7" w:rsidP="000B28D7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Itm</w:t>
      </w:r>
      <w:proofErr w:type="gramStart"/>
      <w:r>
        <w:rPr>
          <w:rFonts w:ascii="Arial" w:eastAsia="Arial" w:hAnsi="Arial" w:cs="Arial"/>
          <w:b/>
          <w:bCs/>
        </w:rPr>
        <w:t>4</w:t>
      </w:r>
      <w:r w:rsidRPr="007F572F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 xml:space="preserve"> </w:t>
      </w:r>
      <w:r w:rsidRPr="007F572F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Релакс</w:t>
      </w:r>
      <w:proofErr w:type="gramEnd"/>
      <w:r>
        <w:rPr>
          <w:rFonts w:ascii="Arial" w:eastAsia="Arial" w:hAnsi="Arial" w:cs="Arial"/>
          <w:b/>
          <w:bCs/>
        </w:rPr>
        <w:t xml:space="preserve"> на 5 альпийский озерах   Италии, Австрии и Швейцарии + отдых на </w:t>
      </w:r>
      <w:proofErr w:type="spellStart"/>
      <w:r>
        <w:rPr>
          <w:rFonts w:ascii="Arial" w:eastAsia="Arial" w:hAnsi="Arial" w:cs="Arial"/>
          <w:b/>
          <w:bCs/>
        </w:rPr>
        <w:t>Лигурийском</w:t>
      </w:r>
      <w:proofErr w:type="spellEnd"/>
      <w:r>
        <w:rPr>
          <w:rFonts w:ascii="Arial" w:eastAsia="Arial" w:hAnsi="Arial" w:cs="Arial"/>
          <w:b/>
          <w:bCs/>
        </w:rPr>
        <w:t xml:space="preserve"> море в САН-РЕМО</w:t>
      </w:r>
    </w:p>
    <w:p w14:paraId="53A211A7" w14:textId="77777777" w:rsidR="000B28D7" w:rsidRDefault="000B28D7" w:rsidP="000B28D7">
      <w:pPr>
        <w:ind w:hanging="1"/>
        <w:jc w:val="center"/>
        <w:rPr>
          <w:rFonts w:ascii="Arial" w:eastAsia="Arial" w:hAnsi="Arial" w:cs="Arial"/>
          <w:b/>
          <w:bCs/>
        </w:rPr>
      </w:pPr>
    </w:p>
    <w:p w14:paraId="0B8C2556" w14:textId="77777777" w:rsidR="000B28D7" w:rsidRPr="007F0F0D" w:rsidRDefault="000B28D7" w:rsidP="000B28D7">
      <w:pPr>
        <w:ind w:hanging="1"/>
        <w:jc w:val="center"/>
        <w:rPr>
          <w:rFonts w:ascii="Arial" w:eastAsia="Arial" w:hAnsi="Arial" w:cs="Arial"/>
          <w:b/>
          <w:bCs/>
        </w:rPr>
      </w:pPr>
      <w:r w:rsidRPr="00B30350">
        <w:rPr>
          <w:rFonts w:ascii="Arial" w:eastAsia="Arial" w:hAnsi="Arial" w:cs="Arial"/>
          <w:b/>
          <w:bCs/>
        </w:rPr>
        <w:t>МОНДЗЕЕ</w:t>
      </w:r>
      <w:r>
        <w:rPr>
          <w:rFonts w:ascii="Arial" w:eastAsia="Arial" w:hAnsi="Arial" w:cs="Arial"/>
          <w:b/>
          <w:bCs/>
        </w:rPr>
        <w:t xml:space="preserve">—Санкт Вольфганг и </w:t>
      </w:r>
      <w:proofErr w:type="spellStart"/>
      <w:r>
        <w:rPr>
          <w:rFonts w:ascii="Arial" w:eastAsia="Arial" w:hAnsi="Arial" w:cs="Arial"/>
          <w:b/>
          <w:bCs/>
        </w:rPr>
        <w:t>Гильген</w:t>
      </w:r>
      <w:proofErr w:type="spellEnd"/>
      <w:r>
        <w:rPr>
          <w:rFonts w:ascii="Arial" w:eastAsia="Arial" w:hAnsi="Arial" w:cs="Arial"/>
          <w:b/>
          <w:bCs/>
        </w:rPr>
        <w:t xml:space="preserve">* - МАЛЬЧЕЗИНЕ – ЛИМОНЕ СУЛЬ ГАРДА *- МИЛАН (2ночи) - ЛУГАНО *-КОМО* - ОЗ.МАДЖОРЕ – острова </w:t>
      </w:r>
      <w:proofErr w:type="spellStart"/>
      <w:r>
        <w:rPr>
          <w:rFonts w:ascii="Arial" w:eastAsia="Arial" w:hAnsi="Arial" w:cs="Arial"/>
          <w:b/>
          <w:bCs/>
        </w:rPr>
        <w:t>Борромео</w:t>
      </w:r>
      <w:proofErr w:type="spellEnd"/>
      <w:r>
        <w:rPr>
          <w:rFonts w:ascii="Arial" w:eastAsia="Arial" w:hAnsi="Arial" w:cs="Arial"/>
          <w:b/>
          <w:bCs/>
        </w:rPr>
        <w:t xml:space="preserve">* - САН-РЕМО </w:t>
      </w:r>
      <w:proofErr w:type="spellStart"/>
      <w:r>
        <w:rPr>
          <w:rFonts w:ascii="Arial" w:eastAsia="Arial" w:hAnsi="Arial" w:cs="Arial"/>
          <w:b/>
          <w:bCs/>
        </w:rPr>
        <w:t>Лигурийское</w:t>
      </w:r>
      <w:proofErr w:type="spellEnd"/>
      <w:r>
        <w:rPr>
          <w:rFonts w:ascii="Arial" w:eastAsia="Arial" w:hAnsi="Arial" w:cs="Arial"/>
          <w:b/>
          <w:bCs/>
        </w:rPr>
        <w:t xml:space="preserve"> побережье (4 ночи) -ТУРИН - АЛЬБА*- ПАДУЯ</w:t>
      </w:r>
    </w:p>
    <w:p w14:paraId="1A811CC6" w14:textId="77777777" w:rsidR="000B28D7" w:rsidRPr="00DB4E3C" w:rsidRDefault="000B28D7" w:rsidP="000B28D7">
      <w:pPr>
        <w:ind w:hanging="1"/>
        <w:jc w:val="center"/>
        <w:rPr>
          <w:rFonts w:ascii="Arial" w:hAnsi="Arial" w:cs="Arial"/>
          <w:b/>
        </w:rPr>
      </w:pPr>
    </w:p>
    <w:p w14:paraId="6639AB2C" w14:textId="77777777" w:rsidR="000B28D7" w:rsidRDefault="000B28D7" w:rsidP="000B28D7">
      <w:pPr>
        <w:ind w:hanging="1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12 дней / 4</w:t>
      </w:r>
      <w:r w:rsidRPr="005C49B7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ночи </w:t>
      </w:r>
      <w:r w:rsidRPr="4655E632">
        <w:rPr>
          <w:rFonts w:ascii="Arial" w:eastAsia="Arial" w:hAnsi="Arial" w:cs="Arial"/>
          <w:b/>
          <w:bCs/>
        </w:rPr>
        <w:t xml:space="preserve">на </w:t>
      </w:r>
      <w:r>
        <w:rPr>
          <w:rFonts w:ascii="Arial" w:eastAsia="Arial" w:hAnsi="Arial" w:cs="Arial"/>
          <w:b/>
          <w:bCs/>
        </w:rPr>
        <w:t>море</w:t>
      </w:r>
    </w:p>
    <w:p w14:paraId="4D68AF9E" w14:textId="77777777" w:rsidR="000B28D7" w:rsidRPr="00F37114" w:rsidRDefault="000B28D7" w:rsidP="000B28D7">
      <w:pPr>
        <w:ind w:hanging="1"/>
        <w:jc w:val="center"/>
        <w:rPr>
          <w:rFonts w:ascii="Arial" w:eastAsia="Arial" w:hAnsi="Arial" w:cs="Arial"/>
          <w:b/>
          <w:bCs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0B28D7" w:rsidRPr="002772F3" w14:paraId="07530A9C" w14:textId="77777777" w:rsidTr="009A2E43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44262B2C" w14:textId="77777777" w:rsidR="000B28D7" w:rsidRPr="00B9515F" w:rsidRDefault="000B28D7" w:rsidP="009A2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15F">
              <w:rPr>
                <w:rFonts w:ascii="Arial" w:hAnsi="Arial" w:cs="Arial"/>
                <w:b/>
                <w:sz w:val="18"/>
                <w:szCs w:val="18"/>
              </w:rPr>
              <w:t xml:space="preserve">1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ПРИЯТНОГО ПУТЕШЕСТВИЯ</w:t>
            </w:r>
          </w:p>
        </w:tc>
      </w:tr>
      <w:tr w:rsidR="000B28D7" w:rsidRPr="00EB3DF5" w14:paraId="2CA41C56" w14:textId="77777777" w:rsidTr="009A2E43">
        <w:trPr>
          <w:trHeight w:val="482"/>
        </w:trPr>
        <w:tc>
          <w:tcPr>
            <w:tcW w:w="10735" w:type="dxa"/>
            <w:shd w:val="clear" w:color="auto" w:fill="FFFFFF" w:themeFill="background1"/>
          </w:tcPr>
          <w:p w14:paraId="17CAAB10" w14:textId="77777777" w:rsidR="000B28D7" w:rsidRPr="00F37114" w:rsidRDefault="000B28D7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Выезд (ориентировочно 18.0</w:t>
            </w:r>
            <w:r w:rsidRPr="4655E632">
              <w:rPr>
                <w:rFonts w:ascii="Arial" w:eastAsia="Arial" w:hAnsi="Arial" w:cs="Arial"/>
                <w:sz w:val="18"/>
                <w:szCs w:val="18"/>
              </w:rPr>
              <w:t>0) из Минска, а/в Центральный.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днем ранее</w:t>
            </w:r>
          </w:p>
          <w:p w14:paraId="5511349E" w14:textId="77777777" w:rsidR="000B28D7" w:rsidRPr="00F37114" w:rsidRDefault="000B28D7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655E632">
              <w:rPr>
                <w:rFonts w:ascii="Arial" w:eastAsia="Arial" w:hAnsi="Arial" w:cs="Arial"/>
                <w:sz w:val="18"/>
                <w:szCs w:val="18"/>
              </w:rPr>
              <w:t xml:space="preserve">Транзит по территории Беларуси (~350 км), прохождение границы. </w:t>
            </w:r>
          </w:p>
          <w:p w14:paraId="101C66E5" w14:textId="77777777" w:rsidR="000B28D7" w:rsidRPr="00AB2EB8" w:rsidRDefault="000B28D7" w:rsidP="009A2E43">
            <w:pPr>
              <w:rPr>
                <w:color w:val="000000"/>
              </w:rPr>
            </w:pPr>
            <w:r w:rsidRPr="4655E632">
              <w:rPr>
                <w:rFonts w:ascii="Arial" w:eastAsia="Arial" w:hAnsi="Arial" w:cs="Arial"/>
                <w:sz w:val="18"/>
                <w:szCs w:val="18"/>
              </w:rPr>
              <w:t>Переезд (~</w:t>
            </w:r>
            <w:r>
              <w:rPr>
                <w:rFonts w:ascii="Arial" w:eastAsia="Arial" w:hAnsi="Arial" w:cs="Arial"/>
                <w:sz w:val="18"/>
                <w:szCs w:val="18"/>
              </w:rPr>
              <w:t>600</w:t>
            </w:r>
            <w:r w:rsidRPr="4655E632">
              <w:rPr>
                <w:rFonts w:ascii="Arial" w:eastAsia="Arial" w:hAnsi="Arial" w:cs="Arial"/>
                <w:sz w:val="18"/>
                <w:szCs w:val="18"/>
              </w:rPr>
              <w:t xml:space="preserve"> км) на ночлег в отеле на территории </w:t>
            </w:r>
            <w:r>
              <w:rPr>
                <w:rFonts w:ascii="Arial" w:eastAsia="Arial" w:hAnsi="Arial" w:cs="Arial"/>
                <w:sz w:val="18"/>
                <w:szCs w:val="18"/>
              </w:rPr>
              <w:t>Чехии</w:t>
            </w:r>
            <w:r w:rsidRPr="4655E63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0B28D7" w:rsidRPr="00EB3DF5" w14:paraId="5A7FD008" w14:textId="77777777" w:rsidTr="009A2E43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14:paraId="2EDFCB1C" w14:textId="77777777" w:rsidR="000B28D7" w:rsidRPr="00E804D1" w:rsidRDefault="000B28D7" w:rsidP="009A2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3414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F371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МОНДЗЕЕ - САНКТ – ВОЛЬФГАНГ И ГИЛЬГЕН *</w:t>
            </w:r>
          </w:p>
        </w:tc>
      </w:tr>
      <w:tr w:rsidR="000B28D7" w:rsidRPr="00EB3DF5" w14:paraId="47F5C0FE" w14:textId="77777777" w:rsidTr="009A2E43">
        <w:trPr>
          <w:trHeight w:val="1108"/>
        </w:trPr>
        <w:tc>
          <w:tcPr>
            <w:tcW w:w="10735" w:type="dxa"/>
          </w:tcPr>
          <w:p w14:paraId="745C9B18" w14:textId="77777777" w:rsidR="000B28D7" w:rsidRPr="00080501" w:rsidRDefault="000B28D7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0501">
              <w:rPr>
                <w:rFonts w:ascii="Arial" w:eastAsia="Arial" w:hAnsi="Arial" w:cs="Arial"/>
                <w:sz w:val="18"/>
                <w:szCs w:val="18"/>
              </w:rPr>
              <w:t xml:space="preserve">Завтрак. </w:t>
            </w:r>
          </w:p>
          <w:p w14:paraId="1FB6DFE8" w14:textId="77777777" w:rsidR="000B28D7" w:rsidRPr="00080501" w:rsidRDefault="000B28D7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80501">
              <w:rPr>
                <w:rFonts w:ascii="Arial" w:eastAsia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 w:rsidRPr="00080501">
              <w:rPr>
                <w:rFonts w:ascii="Arial" w:eastAsia="Arial" w:hAnsi="Arial" w:cs="Arial"/>
                <w:sz w:val="18"/>
                <w:szCs w:val="18"/>
              </w:rPr>
              <w:t>Мондзее</w:t>
            </w:r>
            <w:proofErr w:type="spellEnd"/>
            <w:r w:rsidRPr="00080501">
              <w:rPr>
                <w:rFonts w:ascii="Arial" w:eastAsia="Arial" w:hAnsi="Arial" w:cs="Arial"/>
                <w:sz w:val="18"/>
                <w:szCs w:val="18"/>
              </w:rPr>
              <w:t xml:space="preserve"> (~</w:t>
            </w:r>
            <w:r>
              <w:rPr>
                <w:rFonts w:ascii="Arial" w:eastAsia="Arial" w:hAnsi="Arial" w:cs="Arial"/>
                <w:sz w:val="18"/>
                <w:szCs w:val="18"/>
              </w:rPr>
              <w:t>580</w:t>
            </w:r>
            <w:r w:rsidRPr="00080501">
              <w:rPr>
                <w:rFonts w:ascii="Arial" w:eastAsia="Arial" w:hAnsi="Arial" w:cs="Arial"/>
                <w:sz w:val="18"/>
                <w:szCs w:val="18"/>
              </w:rPr>
              <w:t xml:space="preserve"> км). </w:t>
            </w:r>
          </w:p>
          <w:p w14:paraId="45B8883E" w14:textId="77777777" w:rsidR="000B28D7" w:rsidRPr="00C45133" w:rsidRDefault="000B28D7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080501">
              <w:rPr>
                <w:rFonts w:ascii="Arial" w:eastAsia="Arial" w:hAnsi="Arial" w:cs="Arial"/>
                <w:sz w:val="18"/>
                <w:szCs w:val="18"/>
              </w:rPr>
              <w:t xml:space="preserve">ъезд в курортный город и знакомство с центральной частью </w:t>
            </w:r>
            <w:proofErr w:type="gramStart"/>
            <w:r w:rsidRPr="00080501">
              <w:rPr>
                <w:rFonts w:ascii="Arial" w:eastAsia="Arial" w:hAnsi="Arial" w:cs="Arial"/>
                <w:sz w:val="18"/>
                <w:szCs w:val="18"/>
              </w:rPr>
              <w:t>города</w:t>
            </w:r>
            <w:r w:rsidRPr="00C451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.(</w:t>
            </w:r>
            <w:proofErr w:type="gramEnd"/>
            <w:r w:rsidRPr="00C4513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входит в экскурсионный пакет)</w:t>
            </w:r>
            <w:r w:rsidRPr="000805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80501">
              <w:rPr>
                <w:rFonts w:ascii="Arial" w:hAnsi="Arial" w:cs="Arial"/>
                <w:sz w:val="18"/>
                <w:szCs w:val="18"/>
              </w:rPr>
              <w:t xml:space="preserve">свободное время для отдыха на озере </w:t>
            </w:r>
          </w:p>
          <w:p w14:paraId="534F9EDE" w14:textId="77777777" w:rsidR="000B28D7" w:rsidRPr="00080501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8E9D84" w14:textId="77777777" w:rsidR="000B28D7" w:rsidRPr="00C45133" w:rsidRDefault="000B28D7" w:rsidP="009A2E4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0501">
              <w:rPr>
                <w:rFonts w:ascii="Arial" w:hAnsi="Arial" w:cs="Arial"/>
                <w:i/>
                <w:sz w:val="18"/>
                <w:szCs w:val="18"/>
              </w:rPr>
              <w:t>Дополнительно:</w:t>
            </w:r>
          </w:p>
          <w:p w14:paraId="6A3D95E3" w14:textId="77777777" w:rsidR="000B28D7" w:rsidRPr="00C45133" w:rsidRDefault="000B28D7" w:rsidP="000B28D7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5133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Санкт Вольфганг и </w:t>
            </w:r>
            <w:proofErr w:type="spellStart"/>
            <w:r w:rsidRPr="00C45133">
              <w:rPr>
                <w:rFonts w:ascii="Arial" w:hAnsi="Arial" w:cs="Arial"/>
                <w:sz w:val="18"/>
                <w:szCs w:val="18"/>
                <w:lang w:val="ru-RU"/>
              </w:rPr>
              <w:t>Гильген</w:t>
            </w:r>
            <w:proofErr w:type="spellEnd"/>
          </w:p>
          <w:p w14:paraId="57AC0380" w14:textId="77777777" w:rsidR="000B28D7" w:rsidRPr="00C45133" w:rsidRDefault="000B28D7" w:rsidP="000B28D7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080501">
              <w:rPr>
                <w:rFonts w:ascii="Arial" w:hAnsi="Arial" w:cs="Arial"/>
                <w:sz w:val="18"/>
                <w:szCs w:val="18"/>
              </w:rPr>
              <w:t xml:space="preserve">Входной билет на оборудованный пляж </w:t>
            </w:r>
          </w:p>
          <w:p w14:paraId="7D0F1DC3" w14:textId="77777777" w:rsidR="000B28D7" w:rsidRPr="000F469F" w:rsidRDefault="000B28D7" w:rsidP="000B28D7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80501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Переезд на ночлег в отеле 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в </w:t>
            </w:r>
            <w:r w:rsidRPr="00080501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регионе Доломитовые Альпы</w:t>
            </w:r>
            <w:r w:rsidRPr="00080501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(~260 км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)</w:t>
            </w:r>
            <w:r w:rsidRPr="00F3711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B28D7" w:rsidRPr="00EB3DF5" w14:paraId="3B6A1BEA" w14:textId="77777777" w:rsidTr="009A2E43">
        <w:trPr>
          <w:trHeight w:val="333"/>
        </w:trPr>
        <w:tc>
          <w:tcPr>
            <w:tcW w:w="10735" w:type="dxa"/>
            <w:shd w:val="clear" w:color="auto" w:fill="B8CCE4" w:themeFill="accent1" w:themeFillTint="66"/>
          </w:tcPr>
          <w:p w14:paraId="39F9B38E" w14:textId="77777777" w:rsidR="000B28D7" w:rsidRPr="00F37114" w:rsidRDefault="000B28D7" w:rsidP="009A2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E26"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  <w:r w:rsidRPr="00E804D1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371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МАЛЬЧЕЗИНЕ – ЛИМОНЕ СУЛЬ ГАРДА *</w:t>
            </w:r>
          </w:p>
        </w:tc>
      </w:tr>
      <w:tr w:rsidR="000B28D7" w:rsidRPr="00EB3DF5" w14:paraId="4CBB02BC" w14:textId="77777777" w:rsidTr="009A2E43">
        <w:trPr>
          <w:trHeight w:val="788"/>
        </w:trPr>
        <w:tc>
          <w:tcPr>
            <w:tcW w:w="10735" w:type="dxa"/>
          </w:tcPr>
          <w:p w14:paraId="70BDA4DD" w14:textId="77777777" w:rsidR="000B28D7" w:rsidRPr="00CE4144" w:rsidRDefault="000B28D7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655E632">
              <w:rPr>
                <w:rFonts w:ascii="Arial" w:eastAsia="Arial" w:hAnsi="Arial" w:cs="Arial"/>
                <w:sz w:val="18"/>
                <w:szCs w:val="18"/>
              </w:rPr>
              <w:t>Завтрак.</w:t>
            </w:r>
          </w:p>
          <w:p w14:paraId="366AAFB7" w14:textId="77777777" w:rsidR="000B28D7" w:rsidRDefault="000B28D7" w:rsidP="009A2E43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Переезд (~240</w:t>
            </w:r>
            <w:r w:rsidRPr="4655E632">
              <w:rPr>
                <w:rFonts w:ascii="Arial" w:eastAsia="Arial" w:hAnsi="Arial" w:cs="Arial"/>
                <w:sz w:val="18"/>
                <w:szCs w:val="18"/>
              </w:rPr>
              <w:t xml:space="preserve"> км) 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Мальчезине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въезд в город и обзорная прогулка </w:t>
            </w:r>
            <w:r w:rsidRPr="00F371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входят в экскурсионный пакет</w:t>
            </w:r>
          </w:p>
          <w:p w14:paraId="35E3DC05" w14:textId="77777777" w:rsidR="000B28D7" w:rsidRPr="00080501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080501">
              <w:rPr>
                <w:rFonts w:ascii="Arial" w:hAnsi="Arial" w:cs="Arial"/>
                <w:sz w:val="18"/>
                <w:szCs w:val="18"/>
              </w:rPr>
              <w:t xml:space="preserve">вободное время для отдыха на озере </w:t>
            </w:r>
          </w:p>
          <w:p w14:paraId="017C6BCF" w14:textId="77777777" w:rsidR="000B28D7" w:rsidRDefault="000B28D7" w:rsidP="009A2E4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80501">
              <w:rPr>
                <w:rFonts w:ascii="Arial" w:eastAsia="Arial" w:hAnsi="Arial" w:cs="Arial"/>
                <w:sz w:val="18"/>
                <w:szCs w:val="18"/>
              </w:rPr>
              <w:t xml:space="preserve">Переезд на ночлег в отеле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в пригороде Милана </w:t>
            </w:r>
            <w:r w:rsidRPr="00080501">
              <w:rPr>
                <w:rFonts w:ascii="Arial" w:eastAsia="Arial" w:hAnsi="Arial" w:cs="Arial"/>
                <w:sz w:val="18"/>
                <w:szCs w:val="18"/>
              </w:rPr>
              <w:t>(~260 км</w:t>
            </w:r>
            <w:r w:rsidRPr="4655E632"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  <w:p w14:paraId="1D409C53" w14:textId="77777777" w:rsidR="000B28D7" w:rsidRPr="00F37114" w:rsidRDefault="000B28D7" w:rsidP="009A2E4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0501">
              <w:rPr>
                <w:rFonts w:ascii="Arial" w:hAnsi="Arial" w:cs="Arial"/>
                <w:i/>
                <w:sz w:val="18"/>
                <w:szCs w:val="18"/>
              </w:rPr>
              <w:t>Дополнительно:</w:t>
            </w:r>
          </w:p>
          <w:p w14:paraId="52B9D180" w14:textId="77777777" w:rsidR="000B28D7" w:rsidRPr="00F37114" w:rsidRDefault="000B28D7" w:rsidP="000B28D7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114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Лимоне </w:t>
            </w:r>
            <w:proofErr w:type="spellStart"/>
            <w:r w:rsidRPr="00F37114">
              <w:rPr>
                <w:rFonts w:ascii="Arial" w:hAnsi="Arial" w:cs="Arial"/>
                <w:sz w:val="18"/>
                <w:szCs w:val="18"/>
                <w:lang w:val="ru-RU"/>
              </w:rPr>
              <w:t>суль</w:t>
            </w:r>
            <w:proofErr w:type="spellEnd"/>
            <w:r w:rsidRPr="00F37114">
              <w:rPr>
                <w:rFonts w:ascii="Arial" w:hAnsi="Arial" w:cs="Arial"/>
                <w:sz w:val="18"/>
                <w:szCs w:val="18"/>
                <w:lang w:val="ru-RU"/>
              </w:rPr>
              <w:t xml:space="preserve"> Гарда</w:t>
            </w:r>
          </w:p>
          <w:p w14:paraId="3DA70D6E" w14:textId="77777777" w:rsidR="000B28D7" w:rsidRPr="00F37114" w:rsidRDefault="000B28D7" w:rsidP="000B28D7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114">
              <w:rPr>
                <w:rFonts w:ascii="Arial" w:hAnsi="Arial" w:cs="Arial"/>
                <w:sz w:val="18"/>
                <w:szCs w:val="18"/>
                <w:lang w:val="ru-RU"/>
              </w:rPr>
              <w:t xml:space="preserve">Входной билет на подъемник к Монте </w:t>
            </w:r>
            <w:proofErr w:type="spellStart"/>
            <w:r w:rsidRPr="00F37114">
              <w:rPr>
                <w:rFonts w:ascii="Arial" w:hAnsi="Arial" w:cs="Arial"/>
                <w:sz w:val="18"/>
                <w:szCs w:val="18"/>
                <w:lang w:val="ru-RU"/>
              </w:rPr>
              <w:t>Бальдо</w:t>
            </w:r>
            <w:proofErr w:type="spellEnd"/>
            <w:r w:rsidRPr="00F3711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B28D7" w:rsidRPr="00EB3DF5" w14:paraId="604AEC6F" w14:textId="77777777" w:rsidTr="009A2E43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3D64D4F7" w14:textId="77777777" w:rsidR="000B28D7" w:rsidRPr="00E804D1" w:rsidRDefault="000B28D7" w:rsidP="009A2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4 день: </w:t>
            </w:r>
            <w:r w:rsidRPr="00F37114">
              <w:rPr>
                <w:rFonts w:ascii="Arial" w:hAnsi="Arial" w:cs="Arial"/>
                <w:b/>
                <w:bCs/>
                <w:sz w:val="18"/>
                <w:szCs w:val="18"/>
              </w:rPr>
              <w:t>МИЛАН – ЛУГАНО* и КОМО*</w:t>
            </w:r>
          </w:p>
        </w:tc>
      </w:tr>
      <w:tr w:rsidR="000B28D7" w:rsidRPr="00EB3DF5" w14:paraId="0A91AE3C" w14:textId="77777777" w:rsidTr="009A2E43">
        <w:trPr>
          <w:trHeight w:val="1429"/>
        </w:trPr>
        <w:tc>
          <w:tcPr>
            <w:tcW w:w="10735" w:type="dxa"/>
          </w:tcPr>
          <w:p w14:paraId="355D3CF6" w14:textId="77777777" w:rsidR="000B28D7" w:rsidRPr="00C45133" w:rsidRDefault="000B28D7" w:rsidP="009A2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45133">
              <w:rPr>
                <w:rFonts w:ascii="Arial" w:hAnsi="Arial" w:cs="Arial"/>
                <w:sz w:val="18"/>
                <w:szCs w:val="18"/>
              </w:rPr>
              <w:t>Завтрак.Переезд</w:t>
            </w:r>
            <w:proofErr w:type="spellEnd"/>
            <w:r w:rsidRPr="00C45133">
              <w:rPr>
                <w:rFonts w:ascii="Arial" w:hAnsi="Arial" w:cs="Arial"/>
                <w:sz w:val="18"/>
                <w:szCs w:val="18"/>
              </w:rPr>
              <w:t xml:space="preserve"> в Милан (~50 км</w:t>
            </w:r>
            <w:proofErr w:type="gramStart"/>
            <w:r w:rsidRPr="00C45133">
              <w:rPr>
                <w:rFonts w:ascii="Arial" w:hAnsi="Arial" w:cs="Arial"/>
                <w:sz w:val="18"/>
                <w:szCs w:val="18"/>
              </w:rPr>
              <w:t>).Обзорная</w:t>
            </w:r>
            <w:proofErr w:type="gramEnd"/>
            <w:r w:rsidRPr="00C45133">
              <w:rPr>
                <w:rFonts w:ascii="Arial" w:hAnsi="Arial" w:cs="Arial"/>
                <w:sz w:val="18"/>
                <w:szCs w:val="18"/>
              </w:rPr>
              <w:t xml:space="preserve"> экскурсия по городу </w:t>
            </w:r>
            <w:r w:rsidRPr="00C45133">
              <w:rPr>
                <w:rFonts w:ascii="Arial" w:hAnsi="Arial" w:cs="Arial"/>
                <w:b/>
                <w:bCs/>
                <w:sz w:val="18"/>
                <w:szCs w:val="18"/>
              </w:rPr>
              <w:t>(входит в обязательный экскурсионный пакет)</w:t>
            </w:r>
          </w:p>
          <w:p w14:paraId="54F86CA7" w14:textId="77777777" w:rsidR="000B28D7" w:rsidRPr="00C45133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 w:rsidRPr="00C45133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14:paraId="596D20DA" w14:textId="77777777" w:rsidR="000B28D7" w:rsidRPr="00C45133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 w:rsidRPr="00C45133">
              <w:rPr>
                <w:rFonts w:ascii="Arial" w:hAnsi="Arial" w:cs="Arial"/>
                <w:sz w:val="18"/>
                <w:szCs w:val="18"/>
              </w:rPr>
              <w:t>Дополнительно:</w:t>
            </w:r>
          </w:p>
          <w:p w14:paraId="4A923166" w14:textId="77777777" w:rsidR="000B28D7" w:rsidRPr="00C45133" w:rsidRDefault="000B28D7" w:rsidP="000B28D7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5133">
              <w:rPr>
                <w:rFonts w:ascii="Arial" w:hAnsi="Arial" w:cs="Arial"/>
                <w:sz w:val="18"/>
                <w:szCs w:val="18"/>
                <w:lang w:val="ru-RU"/>
              </w:rPr>
              <w:t>Экскурсия Лугано и Комо</w:t>
            </w:r>
          </w:p>
          <w:p w14:paraId="657DE69A" w14:textId="77777777" w:rsidR="000B28D7" w:rsidRPr="00C45133" w:rsidRDefault="000B28D7" w:rsidP="000B28D7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5133">
              <w:rPr>
                <w:rFonts w:ascii="Arial" w:hAnsi="Arial" w:cs="Arial"/>
                <w:sz w:val="18"/>
                <w:szCs w:val="18"/>
                <w:lang w:val="ru-RU"/>
              </w:rPr>
              <w:t>Билеты на общественный транспорт в Милане</w:t>
            </w:r>
          </w:p>
          <w:p w14:paraId="2A0485E7" w14:textId="77777777" w:rsidR="000B28D7" w:rsidRPr="00C45133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 w:rsidRPr="00C45133">
              <w:rPr>
                <w:rFonts w:ascii="Arial" w:hAnsi="Arial" w:cs="Arial"/>
                <w:sz w:val="18"/>
                <w:szCs w:val="18"/>
              </w:rPr>
              <w:t>Возвращение в отель в при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C45133">
              <w:rPr>
                <w:rFonts w:ascii="Arial" w:hAnsi="Arial" w:cs="Arial"/>
                <w:sz w:val="18"/>
                <w:szCs w:val="18"/>
              </w:rPr>
              <w:t>ороде Милана (~50 км).</w:t>
            </w:r>
          </w:p>
        </w:tc>
      </w:tr>
      <w:tr w:rsidR="000B28D7" w:rsidRPr="00EB3DF5" w14:paraId="58E1F9E6" w14:textId="77777777" w:rsidTr="009A2E43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11D5F9EF" w14:textId="77777777" w:rsidR="000B28D7" w:rsidRPr="009422CC" w:rsidRDefault="000B28D7" w:rsidP="009A2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день: </w:t>
            </w:r>
            <w:r w:rsidRPr="00F371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ОЗ.МАДЖОРЕ - СТРЕЗА –БОРРОМЕЙКИЕ ОСТРОВА * - РАЗМЕЩЕНИЕ НА КУРОРТЕ</w:t>
            </w:r>
          </w:p>
        </w:tc>
      </w:tr>
      <w:tr w:rsidR="000B28D7" w:rsidRPr="00EB3DF5" w14:paraId="0893F725" w14:textId="77777777" w:rsidTr="009A2E43">
        <w:trPr>
          <w:trHeight w:val="796"/>
        </w:trPr>
        <w:tc>
          <w:tcPr>
            <w:tcW w:w="10735" w:type="dxa"/>
            <w:shd w:val="clear" w:color="auto" w:fill="FFFFFF" w:themeFill="background1"/>
          </w:tcPr>
          <w:p w14:paraId="703CCF9B" w14:textId="77777777" w:rsidR="000B28D7" w:rsidRPr="00C45133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 w:rsidRPr="00C45133">
              <w:rPr>
                <w:rFonts w:ascii="Arial" w:hAnsi="Arial" w:cs="Arial"/>
                <w:sz w:val="18"/>
                <w:szCs w:val="18"/>
              </w:rPr>
              <w:t xml:space="preserve">Завтрак. </w:t>
            </w:r>
          </w:p>
          <w:p w14:paraId="67F57274" w14:textId="77777777" w:rsidR="000B28D7" w:rsidRPr="00C45133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 w:rsidRPr="00C45133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 w:rsidRPr="00C45133">
              <w:rPr>
                <w:rFonts w:ascii="Arial" w:hAnsi="Arial" w:cs="Arial"/>
                <w:sz w:val="18"/>
                <w:szCs w:val="18"/>
              </w:rPr>
              <w:t>г.Стреза</w:t>
            </w:r>
            <w:proofErr w:type="spellEnd"/>
            <w:r w:rsidRPr="00C45133">
              <w:rPr>
                <w:rFonts w:ascii="Arial" w:hAnsi="Arial" w:cs="Arial"/>
                <w:sz w:val="18"/>
                <w:szCs w:val="18"/>
              </w:rPr>
              <w:t xml:space="preserve"> на озере Маджоре (~80 км). въезд в курортный город и знакомство с центральной частью города. </w:t>
            </w:r>
          </w:p>
          <w:p w14:paraId="4E34C3CD" w14:textId="77777777" w:rsidR="000B28D7" w:rsidRPr="00C45133" w:rsidRDefault="000B28D7" w:rsidP="009A2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133">
              <w:rPr>
                <w:rFonts w:ascii="Arial" w:hAnsi="Arial" w:cs="Arial"/>
                <w:b/>
                <w:bCs/>
                <w:sz w:val="18"/>
                <w:szCs w:val="18"/>
              </w:rPr>
              <w:t>(входит в экскурсионный пакет)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C45133">
              <w:rPr>
                <w:rFonts w:ascii="Arial" w:hAnsi="Arial" w:cs="Arial"/>
                <w:sz w:val="18"/>
                <w:szCs w:val="18"/>
              </w:rPr>
              <w:t xml:space="preserve">свободное время для отдыха на озере </w:t>
            </w:r>
          </w:p>
          <w:p w14:paraId="59486C62" w14:textId="77777777" w:rsidR="000B28D7" w:rsidRPr="00C45133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 w:rsidRPr="00C45133">
              <w:rPr>
                <w:rFonts w:ascii="Arial" w:hAnsi="Arial" w:cs="Arial"/>
                <w:sz w:val="18"/>
                <w:szCs w:val="18"/>
              </w:rPr>
              <w:t>Дополнительно:</w:t>
            </w:r>
          </w:p>
          <w:p w14:paraId="4A72CE6F" w14:textId="77777777" w:rsidR="000B28D7" w:rsidRPr="00C45133" w:rsidRDefault="000B28D7" w:rsidP="000B28D7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5133">
              <w:rPr>
                <w:rFonts w:ascii="Arial" w:hAnsi="Arial" w:cs="Arial"/>
                <w:sz w:val="18"/>
                <w:szCs w:val="18"/>
                <w:lang w:val="ru-RU"/>
              </w:rPr>
              <w:t xml:space="preserve">круиз к </w:t>
            </w:r>
            <w:proofErr w:type="spellStart"/>
            <w:r w:rsidRPr="00C45133">
              <w:rPr>
                <w:rFonts w:ascii="Arial" w:hAnsi="Arial" w:cs="Arial"/>
                <w:sz w:val="18"/>
                <w:szCs w:val="18"/>
                <w:lang w:val="ru-RU"/>
              </w:rPr>
              <w:t>Боромейским</w:t>
            </w:r>
            <w:proofErr w:type="spellEnd"/>
            <w:r w:rsidRPr="00C45133">
              <w:rPr>
                <w:rFonts w:ascii="Arial" w:hAnsi="Arial" w:cs="Arial"/>
                <w:sz w:val="18"/>
                <w:szCs w:val="18"/>
                <w:lang w:val="ru-RU"/>
              </w:rPr>
              <w:t xml:space="preserve"> островам</w:t>
            </w:r>
          </w:p>
          <w:p w14:paraId="31664234" w14:textId="77777777" w:rsidR="000B28D7" w:rsidRPr="00C45133" w:rsidRDefault="000B28D7" w:rsidP="000B28D7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5133">
              <w:rPr>
                <w:rFonts w:ascii="Arial" w:hAnsi="Arial" w:cs="Arial"/>
                <w:sz w:val="18"/>
                <w:szCs w:val="18"/>
                <w:lang w:val="ru-RU"/>
              </w:rPr>
              <w:t xml:space="preserve">Входной билет и экскурсия по садам и дворцу </w:t>
            </w:r>
            <w:proofErr w:type="spellStart"/>
            <w:r w:rsidRPr="00C45133">
              <w:rPr>
                <w:rFonts w:ascii="Arial" w:hAnsi="Arial" w:cs="Arial"/>
                <w:sz w:val="18"/>
                <w:szCs w:val="18"/>
                <w:lang w:val="ru-RU"/>
              </w:rPr>
              <w:t>Борромео</w:t>
            </w:r>
            <w:proofErr w:type="spellEnd"/>
          </w:p>
          <w:p w14:paraId="3B06A27A" w14:textId="77777777" w:rsidR="000B28D7" w:rsidRPr="00C45133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 w:rsidRPr="00C45133">
              <w:rPr>
                <w:rFonts w:ascii="Arial" w:hAnsi="Arial" w:cs="Arial"/>
                <w:sz w:val="18"/>
                <w:szCs w:val="18"/>
              </w:rPr>
              <w:t xml:space="preserve">Переезд на ночлег в отеле на </w:t>
            </w:r>
            <w:proofErr w:type="spellStart"/>
            <w:r w:rsidRPr="00C45133">
              <w:rPr>
                <w:rFonts w:ascii="Arial" w:hAnsi="Arial" w:cs="Arial"/>
                <w:sz w:val="18"/>
                <w:szCs w:val="18"/>
              </w:rPr>
              <w:t>Лигурийском</w:t>
            </w:r>
            <w:proofErr w:type="spellEnd"/>
            <w:r w:rsidRPr="00C45133">
              <w:rPr>
                <w:rFonts w:ascii="Arial" w:hAnsi="Arial" w:cs="Arial"/>
                <w:sz w:val="18"/>
                <w:szCs w:val="18"/>
              </w:rPr>
              <w:t xml:space="preserve"> побережье (~240 км).</w:t>
            </w:r>
          </w:p>
        </w:tc>
      </w:tr>
      <w:tr w:rsidR="000B28D7" w:rsidRPr="00F37114" w14:paraId="66591764" w14:textId="77777777" w:rsidTr="009A2E43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14:paraId="2F7CEB3C" w14:textId="77777777" w:rsidR="000B28D7" w:rsidRPr="00AB2EB8" w:rsidRDefault="000B28D7" w:rsidP="009A2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6-8 </w:t>
            </w: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день: </w:t>
            </w:r>
            <w:r w:rsidRPr="000F46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ОТДЫХ НА КУРОРТЕ</w:t>
            </w:r>
          </w:p>
        </w:tc>
      </w:tr>
      <w:tr w:rsidR="000B28D7" w:rsidRPr="00F37114" w14:paraId="63997717" w14:textId="77777777" w:rsidTr="009A2E43">
        <w:trPr>
          <w:trHeight w:val="618"/>
        </w:trPr>
        <w:tc>
          <w:tcPr>
            <w:tcW w:w="10735" w:type="dxa"/>
          </w:tcPr>
          <w:p w14:paraId="02E332D2" w14:textId="77777777" w:rsidR="000B28D7" w:rsidRPr="00C45133" w:rsidRDefault="000B28D7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45133">
              <w:rPr>
                <w:rFonts w:ascii="Arial" w:eastAsia="Arial" w:hAnsi="Arial" w:cs="Arial"/>
                <w:sz w:val="18"/>
                <w:szCs w:val="18"/>
              </w:rPr>
              <w:t>Завтрак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45133">
              <w:rPr>
                <w:rFonts w:ascii="Arial" w:eastAsia="Arial" w:hAnsi="Arial" w:cs="Arial"/>
                <w:sz w:val="18"/>
                <w:szCs w:val="18"/>
              </w:rPr>
              <w:t>Отдых на курорте.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45133">
              <w:rPr>
                <w:rFonts w:ascii="Arial" w:eastAsia="Arial" w:hAnsi="Arial" w:cs="Arial"/>
                <w:sz w:val="18"/>
                <w:szCs w:val="18"/>
              </w:rPr>
              <w:t>Свободное время.</w:t>
            </w:r>
          </w:p>
          <w:p w14:paraId="61214D72" w14:textId="77777777" w:rsidR="000B28D7" w:rsidRDefault="000B28D7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45133">
              <w:rPr>
                <w:rFonts w:ascii="Arial" w:eastAsia="Arial" w:hAnsi="Arial" w:cs="Arial"/>
                <w:sz w:val="18"/>
                <w:szCs w:val="18"/>
              </w:rPr>
              <w:t>Дополнительно:</w:t>
            </w:r>
          </w:p>
          <w:p w14:paraId="55A5003B" w14:textId="77777777" w:rsidR="000B28D7" w:rsidRPr="00C45133" w:rsidRDefault="000B28D7" w:rsidP="000B28D7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45133">
              <w:rPr>
                <w:rFonts w:ascii="Arial" w:eastAsia="Arial" w:hAnsi="Arial" w:cs="Arial"/>
                <w:sz w:val="18"/>
                <w:szCs w:val="18"/>
                <w:lang w:val="ru-RU"/>
              </w:rPr>
              <w:t>Экскурсия по Лазурному побережью с посещением Ниццы, Канн, Сен-Поль-де-</w:t>
            </w:r>
            <w:proofErr w:type="spellStart"/>
            <w:r w:rsidRPr="00C45133">
              <w:rPr>
                <w:rFonts w:ascii="Arial" w:eastAsia="Arial" w:hAnsi="Arial" w:cs="Arial"/>
                <w:sz w:val="18"/>
                <w:szCs w:val="18"/>
                <w:lang w:val="ru-RU"/>
              </w:rPr>
              <w:t>Ванса</w:t>
            </w:r>
            <w:proofErr w:type="spellEnd"/>
            <w:r w:rsidRPr="00C45133">
              <w:rPr>
                <w:rFonts w:ascii="Arial" w:eastAsia="Arial" w:hAnsi="Arial" w:cs="Arial"/>
                <w:sz w:val="18"/>
                <w:szCs w:val="18"/>
                <w:lang w:val="ru-RU"/>
              </w:rPr>
              <w:t>.</w:t>
            </w:r>
          </w:p>
          <w:p w14:paraId="3606C4E8" w14:textId="77777777" w:rsidR="000B28D7" w:rsidRPr="00C45133" w:rsidRDefault="000B28D7" w:rsidP="000B28D7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45133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Посещение Монако и городка </w:t>
            </w:r>
            <w:proofErr w:type="spellStart"/>
            <w:r w:rsidRPr="00C45133">
              <w:rPr>
                <w:rFonts w:ascii="Arial" w:eastAsia="Arial" w:hAnsi="Arial" w:cs="Arial"/>
                <w:sz w:val="18"/>
                <w:szCs w:val="18"/>
                <w:lang w:val="ru-RU"/>
              </w:rPr>
              <w:t>Эз</w:t>
            </w:r>
            <w:proofErr w:type="spellEnd"/>
          </w:p>
          <w:p w14:paraId="3CBCBA38" w14:textId="77777777" w:rsidR="000B28D7" w:rsidRPr="00C45133" w:rsidRDefault="000B28D7" w:rsidP="000B28D7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45133">
              <w:rPr>
                <w:rFonts w:ascii="Arial" w:eastAsia="Arial" w:hAnsi="Arial" w:cs="Arial"/>
                <w:sz w:val="18"/>
                <w:szCs w:val="18"/>
                <w:lang w:val="ru-RU"/>
              </w:rPr>
              <w:t>Ознакомительная прогулка по Сан-Ремо</w:t>
            </w:r>
          </w:p>
          <w:p w14:paraId="2F40CA31" w14:textId="77777777" w:rsidR="000B28D7" w:rsidRPr="000F469F" w:rsidRDefault="000B28D7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45133">
              <w:rPr>
                <w:rFonts w:ascii="Arial" w:eastAsia="Arial" w:hAnsi="Arial" w:cs="Arial"/>
                <w:sz w:val="18"/>
                <w:szCs w:val="18"/>
              </w:rPr>
              <w:t>Ночлеги в отеле.</w:t>
            </w:r>
          </w:p>
        </w:tc>
      </w:tr>
      <w:tr w:rsidR="000B28D7" w:rsidRPr="005F43AA" w14:paraId="27F9F44C" w14:textId="77777777" w:rsidTr="009A2E43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117A9D87" w14:textId="77777777" w:rsidR="000B28D7" w:rsidRPr="00DE55F6" w:rsidRDefault="000B28D7" w:rsidP="009A2E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9  </w:t>
            </w:r>
            <w:r w:rsidRPr="008A723B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69F5A397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0F46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ТУРИН –АЛЬБА*</w:t>
            </w:r>
          </w:p>
        </w:tc>
      </w:tr>
      <w:tr w:rsidR="000B28D7" w:rsidRPr="00EB3DF5" w14:paraId="38B17AA0" w14:textId="77777777" w:rsidTr="009A2E43">
        <w:trPr>
          <w:trHeight w:val="597"/>
        </w:trPr>
        <w:tc>
          <w:tcPr>
            <w:tcW w:w="10735" w:type="dxa"/>
          </w:tcPr>
          <w:p w14:paraId="3B1DE08D" w14:textId="77777777" w:rsidR="000B28D7" w:rsidRPr="00C45133" w:rsidRDefault="000B28D7" w:rsidP="009A2E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13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Завтрак.</w:t>
            </w:r>
          </w:p>
          <w:p w14:paraId="043C4C01" w14:textId="77777777" w:rsidR="000B28D7" w:rsidRPr="00C45133" w:rsidRDefault="000B28D7" w:rsidP="009A2E4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133">
              <w:rPr>
                <w:rFonts w:ascii="Arial" w:hAnsi="Arial" w:cs="Arial"/>
                <w:color w:val="000000"/>
                <w:sz w:val="18"/>
                <w:szCs w:val="18"/>
              </w:rPr>
              <w:t>Переезд (~230 км) в Турин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C45133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по Турину. Въезд в город и обзорная экскурсия </w:t>
            </w:r>
            <w:r w:rsidRPr="00C451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(входит в обязательный экскурсионный пакет)  </w:t>
            </w:r>
          </w:p>
          <w:p w14:paraId="183C807B" w14:textId="77777777" w:rsidR="000B28D7" w:rsidRPr="00C45133" w:rsidRDefault="000B28D7" w:rsidP="009A2E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13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</w:t>
            </w:r>
          </w:p>
          <w:p w14:paraId="6419B869" w14:textId="77777777" w:rsidR="000B28D7" w:rsidRPr="00C45133" w:rsidRDefault="000B28D7" w:rsidP="000B28D7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451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Экскурсия по Пьемонту с посещением городка Альба </w:t>
            </w:r>
          </w:p>
          <w:p w14:paraId="49C48A28" w14:textId="77777777" w:rsidR="000B28D7" w:rsidRPr="00C45133" w:rsidRDefault="000B28D7" w:rsidP="000B28D7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451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Дегустация вин и продуктов </w:t>
            </w:r>
          </w:p>
          <w:p w14:paraId="13F4FD98" w14:textId="77777777" w:rsidR="000B28D7" w:rsidRPr="000F469F" w:rsidRDefault="000B28D7" w:rsidP="009A2E43">
            <w:pPr>
              <w:rPr>
                <w:color w:val="000000"/>
              </w:rPr>
            </w:pPr>
            <w:r w:rsidRPr="00C45133">
              <w:rPr>
                <w:rFonts w:ascii="Arial" w:hAnsi="Arial" w:cs="Arial"/>
                <w:color w:val="000000"/>
                <w:sz w:val="18"/>
                <w:szCs w:val="18"/>
              </w:rPr>
              <w:t>Переезд (~460 км) на ночлег в отель на территории Италии</w:t>
            </w:r>
          </w:p>
        </w:tc>
      </w:tr>
      <w:tr w:rsidR="000B28D7" w:rsidRPr="00E43152" w14:paraId="7BAED02C" w14:textId="77777777" w:rsidTr="009A2E43">
        <w:trPr>
          <w:trHeight w:val="177"/>
        </w:trPr>
        <w:tc>
          <w:tcPr>
            <w:tcW w:w="10735" w:type="dxa"/>
            <w:shd w:val="clear" w:color="auto" w:fill="B8CCE4" w:themeFill="accent1" w:themeFillTint="66"/>
          </w:tcPr>
          <w:p w14:paraId="0BBA0DC4" w14:textId="77777777" w:rsidR="000B28D7" w:rsidRPr="00AB2EB8" w:rsidRDefault="000B28D7" w:rsidP="009A2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F6D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F7F6D">
              <w:rPr>
                <w:rFonts w:ascii="Arial" w:hAnsi="Arial" w:cs="Arial"/>
                <w:b/>
                <w:sz w:val="18"/>
                <w:szCs w:val="18"/>
              </w:rPr>
              <w:t xml:space="preserve"> день: </w:t>
            </w:r>
            <w:r w:rsidRPr="000F46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ПАДУЯ</w:t>
            </w:r>
          </w:p>
        </w:tc>
      </w:tr>
      <w:tr w:rsidR="000B28D7" w:rsidRPr="00EB3DF5" w14:paraId="28335486" w14:textId="77777777" w:rsidTr="009A2E43">
        <w:trPr>
          <w:trHeight w:val="597"/>
        </w:trPr>
        <w:tc>
          <w:tcPr>
            <w:tcW w:w="10735" w:type="dxa"/>
          </w:tcPr>
          <w:p w14:paraId="7C751C1F" w14:textId="77777777" w:rsidR="000B28D7" w:rsidRPr="00E2477E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 w:rsidRPr="00E2477E"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33C4C015" w14:textId="77777777" w:rsidR="000B28D7" w:rsidRPr="00E2477E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 w:rsidRPr="00E2477E">
              <w:rPr>
                <w:rFonts w:ascii="Arial" w:hAnsi="Arial" w:cs="Arial"/>
                <w:sz w:val="18"/>
                <w:szCs w:val="18"/>
              </w:rPr>
              <w:t>Переезд (~100 км) в Падую</w:t>
            </w:r>
          </w:p>
          <w:p w14:paraId="1E09B1FC" w14:textId="77777777" w:rsidR="000B28D7" w:rsidRPr="000F469F" w:rsidRDefault="000B28D7" w:rsidP="009A2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477E">
              <w:rPr>
                <w:rFonts w:ascii="Arial" w:hAnsi="Arial" w:cs="Arial"/>
                <w:sz w:val="18"/>
                <w:szCs w:val="18"/>
              </w:rPr>
              <w:t xml:space="preserve">Въезд в город и обзорная экскурсия по Падуе </w:t>
            </w:r>
            <w:r w:rsidRPr="000F46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(входит в обязательный экскурсионный пакет)  </w:t>
            </w:r>
          </w:p>
          <w:p w14:paraId="74FDC78B" w14:textId="77777777" w:rsidR="000B28D7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 w:rsidRPr="00E2477E">
              <w:rPr>
                <w:rFonts w:ascii="Arial" w:hAnsi="Arial" w:cs="Arial"/>
                <w:sz w:val="18"/>
                <w:szCs w:val="18"/>
              </w:rPr>
              <w:t>Переезд на ночлег в отель на территории Чехии (~440 км).</w:t>
            </w:r>
          </w:p>
          <w:p w14:paraId="46DD05C6" w14:textId="77777777" w:rsidR="000B28D7" w:rsidRPr="006E3D6E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E591E" w14:textId="77777777" w:rsidR="000B28D7" w:rsidRDefault="000B28D7" w:rsidP="000B28D7">
      <w:pPr>
        <w:adjustRightInd w:val="0"/>
        <w:rPr>
          <w:rFonts w:ascii="Arial" w:hAnsi="Arial" w:cs="Arial"/>
          <w:color w:val="221E1F"/>
          <w:sz w:val="14"/>
          <w:szCs w:val="14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0B28D7" w:rsidRPr="000F469F" w14:paraId="18656F5E" w14:textId="77777777" w:rsidTr="009A2E43">
        <w:trPr>
          <w:trHeight w:val="177"/>
        </w:trPr>
        <w:tc>
          <w:tcPr>
            <w:tcW w:w="10735" w:type="dxa"/>
            <w:shd w:val="clear" w:color="auto" w:fill="B8CCE4" w:themeFill="accent1" w:themeFillTint="66"/>
          </w:tcPr>
          <w:p w14:paraId="76EDB5D4" w14:textId="77777777" w:rsidR="000B28D7" w:rsidRPr="006F7F6D" w:rsidRDefault="000B28D7" w:rsidP="009A2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84032163"/>
            <w:r w:rsidRPr="006F7F6D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F7F6D">
              <w:rPr>
                <w:rFonts w:ascii="Arial" w:hAnsi="Arial" w:cs="Arial"/>
                <w:b/>
                <w:sz w:val="18"/>
                <w:szCs w:val="18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ДОРОГА ДОМОЙ</w:t>
            </w:r>
          </w:p>
        </w:tc>
      </w:tr>
      <w:tr w:rsidR="000B28D7" w:rsidRPr="00EB3DF5" w14:paraId="4FCDE0A1" w14:textId="77777777" w:rsidTr="009A2E43">
        <w:trPr>
          <w:trHeight w:val="597"/>
        </w:trPr>
        <w:tc>
          <w:tcPr>
            <w:tcW w:w="10735" w:type="dxa"/>
          </w:tcPr>
          <w:p w14:paraId="066E2B9D" w14:textId="77777777" w:rsidR="000B28D7" w:rsidRPr="00E2477E" w:rsidRDefault="000B28D7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477E">
              <w:rPr>
                <w:rFonts w:ascii="Arial" w:eastAsia="Arial" w:hAnsi="Arial" w:cs="Arial"/>
                <w:sz w:val="18"/>
                <w:szCs w:val="18"/>
              </w:rPr>
              <w:t xml:space="preserve">Завтрак. </w:t>
            </w:r>
          </w:p>
          <w:p w14:paraId="4B8BDDEE" w14:textId="77777777" w:rsidR="000B28D7" w:rsidRPr="000F469F" w:rsidRDefault="000B28D7" w:rsidP="009A2E4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477E">
              <w:rPr>
                <w:rFonts w:ascii="Arial" w:eastAsia="Arial" w:hAnsi="Arial" w:cs="Arial"/>
                <w:sz w:val="18"/>
                <w:szCs w:val="18"/>
              </w:rPr>
              <w:t>Транзит (~745 км) по территории Чехии, Польши.</w:t>
            </w:r>
          </w:p>
        </w:tc>
      </w:tr>
      <w:bookmarkEnd w:id="0"/>
      <w:tr w:rsidR="000B28D7" w:rsidRPr="006F7F6D" w14:paraId="3F664F1F" w14:textId="77777777" w:rsidTr="009A2E43">
        <w:trPr>
          <w:trHeight w:val="177"/>
        </w:trPr>
        <w:tc>
          <w:tcPr>
            <w:tcW w:w="10735" w:type="dxa"/>
            <w:shd w:val="clear" w:color="auto" w:fill="B8CCE4" w:themeFill="accent1" w:themeFillTint="66"/>
          </w:tcPr>
          <w:p w14:paraId="282F7348" w14:textId="77777777" w:rsidR="000B28D7" w:rsidRPr="006F7F6D" w:rsidRDefault="000B28D7" w:rsidP="009A2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F6D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F7F6D">
              <w:rPr>
                <w:rFonts w:ascii="Arial" w:hAnsi="Arial" w:cs="Arial"/>
                <w:b/>
                <w:sz w:val="18"/>
                <w:szCs w:val="18"/>
              </w:rPr>
              <w:t xml:space="preserve"> день: С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ВОЗВРАЩЕНИЕМ</w:t>
            </w:r>
          </w:p>
        </w:tc>
      </w:tr>
      <w:tr w:rsidR="000B28D7" w:rsidRPr="00EB3DF5" w14:paraId="700CFF26" w14:textId="77777777" w:rsidTr="009A2E43">
        <w:trPr>
          <w:trHeight w:val="597"/>
        </w:trPr>
        <w:tc>
          <w:tcPr>
            <w:tcW w:w="10735" w:type="dxa"/>
          </w:tcPr>
          <w:p w14:paraId="52F63A6B" w14:textId="77777777" w:rsidR="000B28D7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Прохождение границы. Транзит (~350 км) по территории Беларуси.</w:t>
            </w:r>
          </w:p>
          <w:p w14:paraId="4B2BF2C3" w14:textId="77777777" w:rsidR="000B28D7" w:rsidRPr="006E3D6E" w:rsidRDefault="000B28D7" w:rsidP="009A2E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Прибытие в Минск в первой половине дня</w:t>
            </w:r>
          </w:p>
        </w:tc>
      </w:tr>
    </w:tbl>
    <w:p w14:paraId="3DA54C9E" w14:textId="77777777" w:rsidR="000B28D7" w:rsidRPr="00CF4737" w:rsidRDefault="000B28D7" w:rsidP="000B28D7">
      <w:pPr>
        <w:adjustRightInd w:val="0"/>
        <w:rPr>
          <w:rFonts w:ascii="Arial" w:hAnsi="Arial" w:cs="Arial"/>
          <w:color w:val="221E1F"/>
          <w:sz w:val="14"/>
          <w:szCs w:val="14"/>
        </w:rPr>
      </w:pPr>
      <w:r w:rsidRPr="00CF4737">
        <w:rPr>
          <w:rFonts w:ascii="Arial" w:hAnsi="Arial" w:cs="Arial"/>
          <w:color w:val="221E1F"/>
          <w:sz w:val="14"/>
          <w:szCs w:val="14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09790DF6" w14:textId="77777777" w:rsidR="000B28D7" w:rsidRPr="00CF4737" w:rsidRDefault="000B28D7" w:rsidP="000B28D7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</w:rPr>
      </w:pPr>
      <w:r w:rsidRPr="00CF4737">
        <w:rPr>
          <w:rFonts w:ascii="Arial" w:hAnsi="Arial" w:cs="Arial"/>
          <w:b/>
          <w:iCs/>
          <w:sz w:val="14"/>
          <w:szCs w:val="14"/>
        </w:rPr>
        <w:t xml:space="preserve">(!) </w:t>
      </w:r>
      <w:r>
        <w:rPr>
          <w:rFonts w:ascii="Arial" w:hAnsi="Arial" w:cs="Arial"/>
          <w:b/>
          <w:iCs/>
          <w:sz w:val="14"/>
          <w:szCs w:val="14"/>
        </w:rPr>
        <w:t>П</w:t>
      </w:r>
      <w:r w:rsidRPr="00CF4737">
        <w:rPr>
          <w:rFonts w:ascii="Arial" w:hAnsi="Arial" w:cs="Arial"/>
          <w:b/>
          <w:iCs/>
          <w:sz w:val="14"/>
          <w:szCs w:val="14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</w:rPr>
        <w:t xml:space="preserve"> программе в отдельных случаях возможно после 24.00</w:t>
      </w:r>
    </w:p>
    <w:p w14:paraId="04195191" w14:textId="77777777" w:rsidR="000B28D7" w:rsidRDefault="000B28D7" w:rsidP="000B28D7">
      <w:pPr>
        <w:ind w:left="180" w:firstLine="180"/>
        <w:jc w:val="center"/>
        <w:rPr>
          <w:rFonts w:ascii="Arial" w:hAnsi="Arial" w:cs="Arial"/>
          <w:iCs/>
          <w:sz w:val="14"/>
          <w:szCs w:val="14"/>
        </w:rPr>
      </w:pPr>
      <w:r w:rsidRPr="00CF4737">
        <w:rPr>
          <w:rFonts w:ascii="Arial" w:hAnsi="Arial" w:cs="Arial"/>
          <w:iCs/>
          <w:sz w:val="14"/>
          <w:szCs w:val="14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</w:rPr>
        <w:t>ООО «</w:t>
      </w:r>
      <w:proofErr w:type="spellStart"/>
      <w:r w:rsidRPr="00CF4737">
        <w:rPr>
          <w:rFonts w:ascii="Arial" w:hAnsi="Arial" w:cs="Arial"/>
          <w:iCs/>
          <w:sz w:val="14"/>
          <w:szCs w:val="14"/>
        </w:rPr>
        <w:t>Внешинтурист</w:t>
      </w:r>
      <w:proofErr w:type="spellEnd"/>
      <w:r w:rsidRPr="00CF4737">
        <w:rPr>
          <w:rFonts w:ascii="Arial" w:hAnsi="Arial" w:cs="Arial"/>
          <w:iCs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5A5AC7D2" w14:textId="77777777" w:rsidR="000B28D7" w:rsidRPr="00CB211F" w:rsidRDefault="000B28D7" w:rsidP="000B28D7">
      <w:pPr>
        <w:ind w:left="180" w:firstLine="180"/>
        <w:jc w:val="both"/>
        <w:rPr>
          <w:rFonts w:ascii="Arial" w:hAnsi="Arial" w:cs="Arial"/>
          <w:iCs/>
          <w:sz w:val="14"/>
          <w:szCs w:val="14"/>
        </w:rPr>
      </w:pPr>
    </w:p>
    <w:p w14:paraId="67B09A34" w14:textId="77777777" w:rsidR="000B28D7" w:rsidRDefault="000B28D7" w:rsidP="000B28D7">
      <w:pPr>
        <w:rPr>
          <w:rFonts w:ascii="Arial" w:hAnsi="Arial" w:cs="Arial"/>
          <w:b/>
          <w:color w:val="000000"/>
          <w:sz w:val="18"/>
          <w:szCs w:val="18"/>
        </w:rPr>
      </w:pPr>
    </w:p>
    <w:p w14:paraId="7D18B1B3" w14:textId="77777777" w:rsidR="000B28D7" w:rsidRPr="000A12DF" w:rsidRDefault="000B28D7" w:rsidP="000B28D7">
      <w:pPr>
        <w:ind w:left="180" w:firstLine="180"/>
        <w:jc w:val="center"/>
        <w:rPr>
          <w:b/>
          <w:iCs/>
          <w:sz w:val="20"/>
          <w:szCs w:val="20"/>
        </w:rPr>
      </w:pPr>
      <w:r w:rsidRPr="000A12DF">
        <w:rPr>
          <w:b/>
          <w:color w:val="000000"/>
          <w:sz w:val="20"/>
          <w:szCs w:val="20"/>
        </w:rPr>
        <w:t xml:space="preserve">Базовая </w:t>
      </w:r>
      <w:r>
        <w:rPr>
          <w:b/>
          <w:color w:val="000000"/>
          <w:sz w:val="20"/>
          <w:szCs w:val="20"/>
        </w:rPr>
        <w:t>с</w:t>
      </w:r>
      <w:r w:rsidRPr="000A12DF">
        <w:rPr>
          <w:b/>
          <w:iCs/>
          <w:sz w:val="20"/>
          <w:szCs w:val="20"/>
        </w:rPr>
        <w:t>тоимость тура:</w:t>
      </w:r>
    </w:p>
    <w:tbl>
      <w:tblPr>
        <w:tblW w:w="5969" w:type="dxa"/>
        <w:jc w:val="center"/>
        <w:tblLook w:val="04A0" w:firstRow="1" w:lastRow="0" w:firstColumn="1" w:lastColumn="0" w:noHBand="0" w:noVBand="1"/>
      </w:tblPr>
      <w:tblGrid>
        <w:gridCol w:w="1311"/>
        <w:gridCol w:w="1311"/>
        <w:gridCol w:w="1221"/>
        <w:gridCol w:w="2126"/>
      </w:tblGrid>
      <w:tr w:rsidR="000B28D7" w:rsidRPr="00AB2EB8" w14:paraId="64F4DD7C" w14:textId="77777777" w:rsidTr="009A2E43">
        <w:trPr>
          <w:gridAfter w:val="2"/>
          <w:wAfter w:w="3347" w:type="dxa"/>
          <w:trHeight w:hRule="exact" w:val="643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6270D" w14:textId="77777777" w:rsidR="000B28D7" w:rsidRPr="00CA369D" w:rsidRDefault="000B28D7" w:rsidP="009A2E43">
            <w:pPr>
              <w:rPr>
                <w:color w:val="000000"/>
                <w:sz w:val="20"/>
                <w:szCs w:val="20"/>
              </w:rPr>
            </w:pPr>
            <w:r w:rsidRPr="00CA369D">
              <w:rPr>
                <w:iCs/>
                <w:sz w:val="20"/>
                <w:szCs w:val="20"/>
              </w:rPr>
              <w:tab/>
            </w:r>
            <w:r w:rsidRPr="00CA369D">
              <w:rPr>
                <w:color w:val="000000"/>
                <w:sz w:val="20"/>
                <w:szCs w:val="20"/>
              </w:rPr>
              <w:t>Даты выезда</w:t>
            </w:r>
          </w:p>
        </w:tc>
      </w:tr>
      <w:tr w:rsidR="000B28D7" w:rsidRPr="000A12DF" w14:paraId="534896D9" w14:textId="77777777" w:rsidTr="009A2E43">
        <w:trPr>
          <w:trHeight w:hRule="exact" w:val="557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CDFE" w14:textId="77777777" w:rsidR="000B28D7" w:rsidRPr="00CA369D" w:rsidRDefault="000B28D7" w:rsidP="009A2E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4AFD" w14:textId="77777777" w:rsidR="000B28D7" w:rsidRPr="00CA369D" w:rsidRDefault="000B28D7" w:rsidP="009A2E43">
            <w:pPr>
              <w:jc w:val="center"/>
              <w:rPr>
                <w:color w:val="000000"/>
                <w:sz w:val="20"/>
                <w:szCs w:val="20"/>
              </w:rPr>
            </w:pPr>
            <w:r w:rsidRPr="00CA369D">
              <w:rPr>
                <w:color w:val="000000"/>
                <w:sz w:val="20"/>
                <w:szCs w:val="20"/>
              </w:rPr>
              <w:t>1/2 DBL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18ADB" w14:textId="77777777" w:rsidR="000B28D7" w:rsidRPr="00CA369D" w:rsidRDefault="000B28D7" w:rsidP="009A2E43">
            <w:pPr>
              <w:jc w:val="center"/>
              <w:rPr>
                <w:color w:val="000000"/>
                <w:sz w:val="20"/>
                <w:szCs w:val="20"/>
              </w:rPr>
            </w:pPr>
            <w:r w:rsidRPr="00CA369D">
              <w:rPr>
                <w:color w:val="000000"/>
                <w:sz w:val="20"/>
                <w:szCs w:val="20"/>
              </w:rPr>
              <w:t>SNGL</w:t>
            </w:r>
          </w:p>
        </w:tc>
      </w:tr>
      <w:tr w:rsidR="000B28D7" w:rsidRPr="000A12DF" w14:paraId="065AE77B" w14:textId="77777777" w:rsidTr="009A2E43">
        <w:trPr>
          <w:trHeight w:hRule="exact" w:val="3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F1E1" w14:textId="77777777" w:rsidR="000B28D7" w:rsidRPr="00AB2EB8" w:rsidRDefault="000B28D7" w:rsidP="009A2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DF2" w14:textId="77777777" w:rsidR="000B28D7" w:rsidRPr="00AB2EB8" w:rsidRDefault="000B28D7" w:rsidP="009A2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C227" w14:textId="77777777" w:rsidR="000B28D7" w:rsidRPr="00DC351D" w:rsidRDefault="000B28D7" w:rsidP="009A2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FF5A" w14:textId="77777777" w:rsidR="000B28D7" w:rsidRPr="00DC351D" w:rsidRDefault="000B28D7" w:rsidP="009A2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</w:tr>
      <w:tr w:rsidR="000B28D7" w:rsidRPr="000A12DF" w14:paraId="4AAE9862" w14:textId="77777777" w:rsidTr="009A2E43">
        <w:trPr>
          <w:trHeight w:hRule="exact" w:val="3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F0D9B" w14:textId="77777777" w:rsidR="000B28D7" w:rsidRPr="00AB2EB8" w:rsidRDefault="000B28D7" w:rsidP="009A2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EECB" w14:textId="77777777" w:rsidR="000B28D7" w:rsidRPr="00AB2EB8" w:rsidRDefault="000B28D7" w:rsidP="009A2E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A26A" w14:textId="77777777" w:rsidR="000B28D7" w:rsidRPr="00CF3A5E" w:rsidRDefault="000B28D7" w:rsidP="009A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669D" w14:textId="77777777" w:rsidR="000B28D7" w:rsidRPr="00CA369D" w:rsidRDefault="000B28D7" w:rsidP="009A2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</w:tr>
    </w:tbl>
    <w:p w14:paraId="2718D17A" w14:textId="77777777" w:rsidR="000B28D7" w:rsidRPr="000A12DF" w:rsidRDefault="000B28D7" w:rsidP="000B28D7">
      <w:pPr>
        <w:rPr>
          <w:sz w:val="20"/>
          <w:szCs w:val="20"/>
        </w:rPr>
      </w:pPr>
    </w:p>
    <w:p w14:paraId="7E29020B" w14:textId="77777777" w:rsidR="000B28D7" w:rsidRDefault="000B28D7" w:rsidP="000B28D7">
      <w:pPr>
        <w:rPr>
          <w:rFonts w:ascii="Arial" w:eastAsia="Arial" w:hAnsi="Arial" w:cs="Arial"/>
          <w:b/>
          <w:bCs/>
          <w:sz w:val="18"/>
          <w:szCs w:val="18"/>
        </w:rPr>
      </w:pPr>
      <w:r w:rsidRPr="2ECE647B">
        <w:rPr>
          <w:rFonts w:ascii="Arial" w:eastAsia="Arial" w:hAnsi="Arial" w:cs="Arial"/>
          <w:b/>
          <w:bCs/>
          <w:sz w:val="18"/>
          <w:szCs w:val="18"/>
        </w:rPr>
        <w:t>В базовую стоимость входит:</w:t>
      </w:r>
    </w:p>
    <w:p w14:paraId="06406034" w14:textId="77777777" w:rsidR="000B28D7" w:rsidRDefault="000B28D7" w:rsidP="000B28D7">
      <w:pPr>
        <w:numPr>
          <w:ilvl w:val="0"/>
          <w:numId w:val="15"/>
        </w:numPr>
        <w:rPr>
          <w:rFonts w:ascii="Arial" w:eastAsia="Arial" w:hAnsi="Arial" w:cs="Arial"/>
          <w:sz w:val="18"/>
          <w:szCs w:val="18"/>
        </w:rPr>
      </w:pPr>
      <w:r w:rsidRPr="2ECE647B">
        <w:rPr>
          <w:rFonts w:ascii="Arial" w:eastAsia="Arial" w:hAnsi="Arial" w:cs="Arial"/>
          <w:sz w:val="18"/>
          <w:szCs w:val="18"/>
        </w:rPr>
        <w:t xml:space="preserve">Проживание: </w:t>
      </w:r>
    </w:p>
    <w:p w14:paraId="6EB75646" w14:textId="77777777" w:rsidR="000B28D7" w:rsidRDefault="000B28D7" w:rsidP="000B28D7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</w:t>
      </w:r>
      <w:r w:rsidRPr="2ECE647B">
        <w:rPr>
          <w:rFonts w:ascii="Arial" w:eastAsia="Arial" w:hAnsi="Arial" w:cs="Arial"/>
          <w:sz w:val="18"/>
          <w:szCs w:val="18"/>
        </w:rPr>
        <w:t xml:space="preserve"> ночей в транзитных отелях категории 3*</w:t>
      </w:r>
    </w:p>
    <w:p w14:paraId="0A759BCB" w14:textId="77777777" w:rsidR="000B28D7" w:rsidRDefault="000B28D7" w:rsidP="000B28D7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</w:t>
      </w:r>
      <w:r w:rsidRPr="00F134CD">
        <w:rPr>
          <w:rFonts w:ascii="Arial" w:eastAsia="Arial" w:hAnsi="Arial" w:cs="Arial"/>
          <w:sz w:val="18"/>
          <w:szCs w:val="18"/>
        </w:rPr>
        <w:t xml:space="preserve"> ноч</w:t>
      </w:r>
      <w:r>
        <w:rPr>
          <w:rFonts w:ascii="Arial" w:eastAsia="Arial" w:hAnsi="Arial" w:cs="Arial"/>
          <w:sz w:val="18"/>
          <w:szCs w:val="18"/>
        </w:rPr>
        <w:t>и</w:t>
      </w:r>
      <w:r w:rsidRPr="00F134CD">
        <w:rPr>
          <w:rFonts w:ascii="Arial" w:eastAsia="Arial" w:hAnsi="Arial" w:cs="Arial"/>
          <w:sz w:val="18"/>
          <w:szCs w:val="18"/>
        </w:rPr>
        <w:t xml:space="preserve"> </w:t>
      </w:r>
      <w:r w:rsidRPr="00F134CD">
        <w:rPr>
          <w:rFonts w:ascii="Arial" w:hAnsi="Arial" w:cs="Arial"/>
          <w:sz w:val="18"/>
          <w:szCs w:val="18"/>
        </w:rPr>
        <w:t xml:space="preserve">на одном из курортов </w:t>
      </w:r>
      <w:proofErr w:type="spellStart"/>
      <w:r w:rsidRPr="00F134CD">
        <w:rPr>
          <w:rFonts w:ascii="Arial" w:hAnsi="Arial" w:cs="Arial"/>
          <w:sz w:val="18"/>
          <w:szCs w:val="18"/>
        </w:rPr>
        <w:t>Лигурийской</w:t>
      </w:r>
      <w:proofErr w:type="spellEnd"/>
      <w:r w:rsidRPr="00F134CD">
        <w:rPr>
          <w:rFonts w:ascii="Arial" w:hAnsi="Arial" w:cs="Arial"/>
          <w:sz w:val="18"/>
          <w:szCs w:val="18"/>
        </w:rPr>
        <w:t> Ривьеры в отеле категории 3*</w:t>
      </w:r>
      <w:r>
        <w:rPr>
          <w:rFonts w:ascii="Arial" w:hAnsi="Arial" w:cs="Arial"/>
          <w:sz w:val="18"/>
          <w:szCs w:val="18"/>
        </w:rPr>
        <w:t>(базовый отель Ariston</w:t>
      </w:r>
      <w:r w:rsidRPr="00A730D7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Montecarlo</w:t>
      </w:r>
      <w:proofErr w:type="spellEnd"/>
      <w:r w:rsidRPr="00A730D7">
        <w:rPr>
          <w:rFonts w:ascii="Arial" w:hAnsi="Arial" w:cs="Arial"/>
          <w:sz w:val="18"/>
          <w:szCs w:val="18"/>
        </w:rPr>
        <w:t xml:space="preserve"> 3*</w:t>
      </w:r>
      <w:r w:rsidRPr="00AB2EB8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A065CB">
          <w:rPr>
            <w:rStyle w:val="a8"/>
            <w:rFonts w:ascii="Arial" w:hAnsi="Arial" w:cs="Arial"/>
            <w:sz w:val="18"/>
            <w:szCs w:val="18"/>
          </w:rPr>
          <w:t>https://www.hotelaristonmontecarlo.it</w:t>
        </w:r>
      </w:hyperlink>
    </w:p>
    <w:p w14:paraId="5CE65EA3" w14:textId="77777777" w:rsidR="000B28D7" w:rsidRPr="00AB2EB8" w:rsidRDefault="000B28D7" w:rsidP="000B28D7">
      <w:pPr>
        <w:ind w:left="720"/>
        <w:rPr>
          <w:rFonts w:ascii="Arial" w:hAnsi="Arial" w:cs="Arial"/>
          <w:sz w:val="18"/>
          <w:szCs w:val="18"/>
        </w:rPr>
      </w:pPr>
    </w:p>
    <w:p w14:paraId="0CC96D48" w14:textId="77777777" w:rsidR="000B28D7" w:rsidRPr="00A730D7" w:rsidRDefault="000B28D7" w:rsidP="000B28D7">
      <w:pPr>
        <w:pStyle w:val="ab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  <w:lang w:val="ru-RU"/>
        </w:rPr>
      </w:pPr>
      <w:r w:rsidRPr="00A730D7">
        <w:rPr>
          <w:rFonts w:ascii="Arial" w:eastAsia="Arial" w:hAnsi="Arial" w:cs="Arial"/>
          <w:sz w:val="18"/>
          <w:szCs w:val="18"/>
          <w:lang w:val="ru-RU"/>
        </w:rPr>
        <w:t>Проезд:</w:t>
      </w:r>
    </w:p>
    <w:p w14:paraId="2672235F" w14:textId="77777777" w:rsidR="000B28D7" w:rsidRDefault="000B28D7" w:rsidP="000B28D7">
      <w:pPr>
        <w:ind w:left="720"/>
        <w:rPr>
          <w:rFonts w:ascii="Arial" w:eastAsia="Arial" w:hAnsi="Arial" w:cs="Arial"/>
          <w:sz w:val="18"/>
          <w:szCs w:val="18"/>
        </w:rPr>
      </w:pPr>
      <w:r w:rsidRPr="00BC6A76">
        <w:rPr>
          <w:rFonts w:ascii="Arial" w:eastAsia="Arial" w:hAnsi="Arial" w:cs="Arial"/>
          <w:sz w:val="18"/>
          <w:szCs w:val="18"/>
        </w:rPr>
        <w:t>6000 км</w:t>
      </w:r>
      <w:r w:rsidRPr="2ECE647B">
        <w:rPr>
          <w:rFonts w:ascii="Arial" w:eastAsia="Arial" w:hAnsi="Arial" w:cs="Arial"/>
          <w:sz w:val="18"/>
          <w:szCs w:val="18"/>
        </w:rPr>
        <w:t xml:space="preserve">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03C3C08B" w14:textId="77777777" w:rsidR="000B28D7" w:rsidRDefault="000B28D7" w:rsidP="000B28D7">
      <w:pPr>
        <w:numPr>
          <w:ilvl w:val="0"/>
          <w:numId w:val="14"/>
        </w:numPr>
        <w:rPr>
          <w:rFonts w:ascii="Arial" w:eastAsia="Arial" w:hAnsi="Arial" w:cs="Arial"/>
          <w:sz w:val="18"/>
          <w:szCs w:val="18"/>
        </w:rPr>
      </w:pPr>
      <w:r w:rsidRPr="67417E0E">
        <w:rPr>
          <w:rFonts w:ascii="Arial" w:eastAsia="Arial" w:hAnsi="Arial" w:cs="Arial"/>
          <w:sz w:val="18"/>
          <w:szCs w:val="18"/>
        </w:rPr>
        <w:t>Питание:</w:t>
      </w:r>
    </w:p>
    <w:p w14:paraId="07BE3D7C" w14:textId="77777777" w:rsidR="000B28D7" w:rsidRPr="00FF5BBE" w:rsidRDefault="000B28D7" w:rsidP="000B28D7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Континентальные завтраки в отелях </w:t>
      </w:r>
    </w:p>
    <w:p w14:paraId="28497F3C" w14:textId="77777777" w:rsidR="000B28D7" w:rsidRDefault="000B28D7" w:rsidP="000B28D7">
      <w:pPr>
        <w:numPr>
          <w:ilvl w:val="0"/>
          <w:numId w:val="14"/>
        </w:numPr>
        <w:rPr>
          <w:rFonts w:ascii="Arial" w:eastAsia="Arial" w:hAnsi="Arial" w:cs="Arial"/>
          <w:sz w:val="18"/>
          <w:szCs w:val="18"/>
        </w:rPr>
      </w:pPr>
      <w:r w:rsidRPr="67417E0E">
        <w:rPr>
          <w:rFonts w:ascii="Arial" w:eastAsia="Arial" w:hAnsi="Arial" w:cs="Arial"/>
          <w:sz w:val="18"/>
          <w:szCs w:val="18"/>
        </w:rPr>
        <w:t>Команда:</w:t>
      </w:r>
    </w:p>
    <w:p w14:paraId="26A2FBB0" w14:textId="77777777" w:rsidR="000B28D7" w:rsidRDefault="000B28D7" w:rsidP="000B28D7">
      <w:pPr>
        <w:ind w:left="720"/>
        <w:rPr>
          <w:rFonts w:ascii="Arial" w:eastAsia="Arial" w:hAnsi="Arial" w:cs="Arial"/>
          <w:sz w:val="18"/>
          <w:szCs w:val="18"/>
        </w:rPr>
      </w:pPr>
      <w:r w:rsidRPr="2ECE647B">
        <w:rPr>
          <w:rFonts w:ascii="Arial" w:eastAsia="Arial" w:hAnsi="Arial" w:cs="Arial"/>
          <w:sz w:val="18"/>
          <w:szCs w:val="18"/>
        </w:rPr>
        <w:t>Профессиональный сопровождающий по маршруту</w:t>
      </w:r>
    </w:p>
    <w:p w14:paraId="559E4F13" w14:textId="77777777" w:rsidR="000B28D7" w:rsidRPr="00D77877" w:rsidRDefault="000B28D7" w:rsidP="000B28D7">
      <w:pPr>
        <w:ind w:left="720"/>
        <w:rPr>
          <w:rFonts w:ascii="Arial" w:eastAsia="Arial" w:hAnsi="Arial" w:cs="Arial"/>
          <w:sz w:val="18"/>
          <w:szCs w:val="18"/>
        </w:rPr>
      </w:pPr>
      <w:r w:rsidRPr="2ECE647B">
        <w:rPr>
          <w:rFonts w:ascii="Arial" w:eastAsia="Arial" w:hAnsi="Arial" w:cs="Arial"/>
          <w:sz w:val="18"/>
          <w:szCs w:val="18"/>
        </w:rPr>
        <w:t>Опытные водители</w:t>
      </w:r>
    </w:p>
    <w:p w14:paraId="354C7853" w14:textId="77777777" w:rsidR="000B28D7" w:rsidRDefault="000B28D7" w:rsidP="000B28D7">
      <w:pPr>
        <w:ind w:left="720"/>
        <w:rPr>
          <w:rFonts w:ascii="Arial" w:hAnsi="Arial" w:cs="Arial"/>
          <w:sz w:val="18"/>
          <w:szCs w:val="18"/>
        </w:rPr>
      </w:pPr>
    </w:p>
    <w:p w14:paraId="51B0DB9F" w14:textId="77777777" w:rsidR="000B28D7" w:rsidRDefault="000B28D7" w:rsidP="000B28D7">
      <w:pPr>
        <w:rPr>
          <w:rFonts w:ascii="Arial" w:eastAsia="Arial" w:hAnsi="Arial" w:cs="Arial"/>
          <w:b/>
          <w:bCs/>
          <w:sz w:val="18"/>
          <w:szCs w:val="18"/>
        </w:rPr>
      </w:pPr>
      <w:r w:rsidRPr="2ECE647B">
        <w:rPr>
          <w:rFonts w:ascii="Arial" w:eastAsia="Arial" w:hAnsi="Arial" w:cs="Arial"/>
          <w:b/>
          <w:bCs/>
          <w:sz w:val="18"/>
          <w:szCs w:val="18"/>
        </w:rPr>
        <w:t>В стоимость тура не включены:</w:t>
      </w:r>
    </w:p>
    <w:p w14:paraId="08E649F1" w14:textId="77777777" w:rsidR="000B28D7" w:rsidRPr="00D77877" w:rsidRDefault="000B28D7" w:rsidP="000B28D7">
      <w:pPr>
        <w:numPr>
          <w:ilvl w:val="0"/>
          <w:numId w:val="21"/>
        </w:numPr>
        <w:spacing w:before="100" w:beforeAutospacing="1" w:after="100" w:afterAutospacing="1"/>
      </w:pPr>
      <w:r w:rsidRPr="00D77877">
        <w:rPr>
          <w:rFonts w:ascii="Arial" w:hAnsi="Arial" w:cs="Arial"/>
          <w:sz w:val="18"/>
          <w:szCs w:val="18"/>
        </w:rPr>
        <w:lastRenderedPageBreak/>
        <w:t>Сбор за использование дополнительного транспорта для ускорения прохождения границы (введен с 26.04.2024):</w:t>
      </w:r>
    </w:p>
    <w:p w14:paraId="05AF5A9A" w14:textId="77777777" w:rsidR="000B28D7" w:rsidRPr="00D77877" w:rsidRDefault="000B28D7" w:rsidP="000B28D7">
      <w:pPr>
        <w:spacing w:before="100" w:beforeAutospacing="1" w:after="100" w:afterAutospacing="1"/>
      </w:pPr>
      <w:r w:rsidRPr="00D77877">
        <w:rPr>
          <w:rFonts w:ascii="Arial" w:hAnsi="Arial" w:cs="Arial"/>
          <w:sz w:val="18"/>
          <w:szCs w:val="18"/>
        </w:rPr>
        <w:t>                                    Посадка в Минске - €30.</w:t>
      </w:r>
      <w:r w:rsidRPr="00D77877">
        <w:rPr>
          <w:rFonts w:ascii="Arial" w:hAnsi="Arial" w:cs="Arial"/>
          <w:sz w:val="18"/>
          <w:szCs w:val="18"/>
        </w:rPr>
        <w:br/>
        <w:t>                                    Посадка в Бресте - €20.</w:t>
      </w:r>
    </w:p>
    <w:p w14:paraId="33337454" w14:textId="77777777" w:rsidR="000B28D7" w:rsidRPr="00D77877" w:rsidRDefault="000B28D7" w:rsidP="000B28D7">
      <w:pPr>
        <w:numPr>
          <w:ilvl w:val="0"/>
          <w:numId w:val="19"/>
        </w:numPr>
        <w:spacing w:before="100" w:beforeAutospacing="1" w:after="100" w:afterAutospacing="1"/>
        <w:ind w:left="900"/>
        <w:jc w:val="both"/>
      </w:pPr>
      <w:r w:rsidRPr="00D77877">
        <w:rPr>
          <w:rFonts w:ascii="Arial" w:hAnsi="Arial" w:cs="Arial"/>
          <w:b/>
          <w:bCs/>
          <w:sz w:val="18"/>
          <w:szCs w:val="18"/>
        </w:rPr>
        <w:t xml:space="preserve">Обязательный </w:t>
      </w:r>
      <w:proofErr w:type="spellStart"/>
      <w:r w:rsidRPr="00D77877">
        <w:rPr>
          <w:rFonts w:ascii="Arial" w:hAnsi="Arial" w:cs="Arial"/>
          <w:b/>
          <w:bCs/>
          <w:sz w:val="18"/>
          <w:szCs w:val="18"/>
        </w:rPr>
        <w:t>экcкурсионный</w:t>
      </w:r>
      <w:proofErr w:type="spellEnd"/>
      <w:r w:rsidRPr="00D77877">
        <w:rPr>
          <w:rFonts w:ascii="Arial" w:hAnsi="Arial" w:cs="Arial"/>
          <w:b/>
          <w:bCs/>
          <w:sz w:val="18"/>
          <w:szCs w:val="18"/>
        </w:rPr>
        <w:t xml:space="preserve"> пакет – </w:t>
      </w:r>
      <w:r>
        <w:rPr>
          <w:rFonts w:ascii="Arial" w:hAnsi="Arial" w:cs="Arial"/>
          <w:b/>
          <w:bCs/>
          <w:sz w:val="18"/>
          <w:szCs w:val="18"/>
        </w:rPr>
        <w:t>70</w:t>
      </w:r>
      <w:r w:rsidRPr="00D77877">
        <w:rPr>
          <w:rFonts w:ascii="Arial" w:hAnsi="Arial" w:cs="Arial"/>
          <w:b/>
          <w:bCs/>
          <w:sz w:val="18"/>
          <w:szCs w:val="18"/>
        </w:rPr>
        <w:t xml:space="preserve"> евро</w:t>
      </w:r>
      <w:r w:rsidRPr="00D77877">
        <w:rPr>
          <w:rFonts w:ascii="Arial" w:hAnsi="Arial" w:cs="Arial"/>
          <w:sz w:val="18"/>
          <w:szCs w:val="18"/>
        </w:rPr>
        <w:t>, оплачивается принимающей стороне на маршруте:</w:t>
      </w:r>
    </w:p>
    <w:p w14:paraId="58027EB3" w14:textId="77777777" w:rsidR="000B28D7" w:rsidRDefault="000B28D7" w:rsidP="000B28D7">
      <w:pPr>
        <w:spacing w:before="100" w:beforeAutospacing="1" w:after="100" w:afterAutospacing="1"/>
        <w:ind w:left="180"/>
        <w:jc w:val="both"/>
      </w:pPr>
      <w:r w:rsidRPr="00D77877">
        <w:rPr>
          <w:rFonts w:ascii="Arial" w:hAnsi="Arial" w:cs="Arial"/>
          <w:sz w:val="18"/>
          <w:szCs w:val="18"/>
        </w:rPr>
        <w:t xml:space="preserve">- экскурсии в городах: </w:t>
      </w:r>
      <w:proofErr w:type="spellStart"/>
      <w:proofErr w:type="gramStart"/>
      <w:r w:rsidRPr="00D77877">
        <w:rPr>
          <w:rFonts w:ascii="Arial" w:hAnsi="Arial" w:cs="Arial"/>
          <w:sz w:val="18"/>
          <w:szCs w:val="18"/>
        </w:rPr>
        <w:t>Милан,Турин</w:t>
      </w:r>
      <w:proofErr w:type="spellEnd"/>
      <w:proofErr w:type="gramEnd"/>
      <w:r w:rsidRPr="00D77877">
        <w:rPr>
          <w:rFonts w:ascii="Arial" w:hAnsi="Arial" w:cs="Arial"/>
          <w:sz w:val="18"/>
          <w:szCs w:val="18"/>
        </w:rPr>
        <w:t>, Падуя</w:t>
      </w:r>
    </w:p>
    <w:p w14:paraId="72C37E1A" w14:textId="77777777" w:rsidR="000B28D7" w:rsidRPr="00D77877" w:rsidRDefault="000B28D7" w:rsidP="000B28D7">
      <w:pPr>
        <w:spacing w:before="100" w:beforeAutospacing="1" w:after="100" w:afterAutospacing="1"/>
        <w:ind w:left="180"/>
        <w:jc w:val="both"/>
      </w:pPr>
      <w:r>
        <w:t xml:space="preserve">- </w:t>
      </w:r>
      <w:r w:rsidRPr="00D77877">
        <w:rPr>
          <w:rFonts w:ascii="Arial" w:hAnsi="Arial" w:cs="Arial"/>
          <w:sz w:val="18"/>
          <w:szCs w:val="18"/>
        </w:rPr>
        <w:t xml:space="preserve">посещение и прогулка по: </w:t>
      </w:r>
      <w:proofErr w:type="spellStart"/>
      <w:r w:rsidRPr="00D77877">
        <w:rPr>
          <w:rFonts w:ascii="Arial" w:hAnsi="Arial" w:cs="Arial"/>
          <w:sz w:val="18"/>
          <w:szCs w:val="18"/>
        </w:rPr>
        <w:t>Мондзее</w:t>
      </w:r>
      <w:proofErr w:type="spellEnd"/>
      <w:r w:rsidRPr="00D77877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Pr="00D77877">
        <w:rPr>
          <w:rFonts w:ascii="Arial" w:hAnsi="Arial" w:cs="Arial"/>
          <w:sz w:val="18"/>
          <w:szCs w:val="18"/>
        </w:rPr>
        <w:t>Мальчезине,Стрезе</w:t>
      </w:r>
      <w:proofErr w:type="spellEnd"/>
      <w:proofErr w:type="gramEnd"/>
    </w:p>
    <w:p w14:paraId="50C9ACEC" w14:textId="77777777" w:rsidR="000B28D7" w:rsidRPr="00D77877" w:rsidRDefault="000B28D7" w:rsidP="000B28D7">
      <w:pPr>
        <w:spacing w:before="100" w:beforeAutospacing="1" w:after="100" w:afterAutospacing="1"/>
        <w:jc w:val="both"/>
      </w:pPr>
      <w:r w:rsidRPr="00D77877">
        <w:rPr>
          <w:rFonts w:ascii="Arial" w:hAnsi="Arial" w:cs="Arial"/>
          <w:sz w:val="18"/>
          <w:szCs w:val="18"/>
        </w:rPr>
        <w:t>    - въездные пошлины и (или) туристические сборы в городах по маршруту</w:t>
      </w:r>
    </w:p>
    <w:p w14:paraId="63FBAEC7" w14:textId="77777777" w:rsidR="000B28D7" w:rsidRPr="00D77877" w:rsidRDefault="000B28D7" w:rsidP="000B28D7">
      <w:pPr>
        <w:spacing w:before="100" w:beforeAutospacing="1" w:after="100" w:afterAutospacing="1"/>
        <w:ind w:left="180"/>
        <w:jc w:val="both"/>
      </w:pPr>
      <w:r w:rsidRPr="00D77877">
        <w:rPr>
          <w:rFonts w:ascii="Arial" w:hAnsi="Arial" w:cs="Arial"/>
          <w:sz w:val="18"/>
          <w:szCs w:val="18"/>
        </w:rPr>
        <w:t>- транспортные расходы в городах пребывания</w:t>
      </w:r>
    </w:p>
    <w:p w14:paraId="496CE85A" w14:textId="77777777" w:rsidR="000B28D7" w:rsidRPr="00D77877" w:rsidRDefault="000B28D7" w:rsidP="000B28D7">
      <w:pPr>
        <w:numPr>
          <w:ilvl w:val="0"/>
          <w:numId w:val="20"/>
        </w:numPr>
        <w:spacing w:before="100" w:beforeAutospacing="1" w:after="100" w:afterAutospacing="1"/>
        <w:ind w:left="900"/>
        <w:jc w:val="both"/>
      </w:pPr>
      <w:r w:rsidRPr="00D77877">
        <w:rPr>
          <w:rFonts w:ascii="Arial" w:hAnsi="Arial" w:cs="Arial"/>
          <w:sz w:val="18"/>
          <w:szCs w:val="18"/>
        </w:rPr>
        <w:t>Консульский сбор – €35 (шенгенская виза) + (при необходимости) услуги визового центра от 50 рублей до 350 рублей</w:t>
      </w:r>
    </w:p>
    <w:p w14:paraId="721A9949" w14:textId="77777777" w:rsidR="000B28D7" w:rsidRPr="00D77877" w:rsidRDefault="000B28D7" w:rsidP="000B28D7">
      <w:pPr>
        <w:numPr>
          <w:ilvl w:val="0"/>
          <w:numId w:val="20"/>
        </w:numPr>
        <w:spacing w:before="100" w:beforeAutospacing="1" w:after="100" w:afterAutospacing="1"/>
        <w:ind w:left="900"/>
        <w:jc w:val="both"/>
      </w:pPr>
      <w:r w:rsidRPr="00D77877">
        <w:rPr>
          <w:rFonts w:ascii="Arial" w:hAnsi="Arial" w:cs="Arial"/>
          <w:sz w:val="18"/>
          <w:szCs w:val="18"/>
        </w:rPr>
        <w:t>Медицинская страховка – от €12.</w:t>
      </w:r>
    </w:p>
    <w:p w14:paraId="01778880" w14:textId="77777777" w:rsidR="000B28D7" w:rsidRPr="006E3D6E" w:rsidRDefault="000B28D7" w:rsidP="000B28D7">
      <w:pPr>
        <w:ind w:left="180" w:firstLine="180"/>
        <w:jc w:val="both"/>
        <w:rPr>
          <w:rFonts w:ascii="Arial" w:hAnsi="Arial" w:cs="Arial"/>
          <w:sz w:val="15"/>
          <w:szCs w:val="15"/>
        </w:rPr>
      </w:pPr>
    </w:p>
    <w:p w14:paraId="61BC3718" w14:textId="77777777" w:rsidR="000B28D7" w:rsidRDefault="000B28D7" w:rsidP="000B28D7">
      <w:pPr>
        <w:rPr>
          <w:rFonts w:ascii="Arial" w:eastAsia="Arial" w:hAnsi="Arial" w:cs="Arial"/>
          <w:b/>
          <w:bCs/>
          <w:sz w:val="18"/>
          <w:szCs w:val="18"/>
        </w:rPr>
      </w:pPr>
      <w:r w:rsidRPr="29A890BF">
        <w:rPr>
          <w:rFonts w:ascii="Arial" w:eastAsia="Arial" w:hAnsi="Arial" w:cs="Arial"/>
          <w:b/>
          <w:bCs/>
          <w:sz w:val="18"/>
          <w:szCs w:val="18"/>
        </w:rPr>
        <w:t>Доплаты по программе:</w:t>
      </w:r>
    </w:p>
    <w:p w14:paraId="0C9A6E16" w14:textId="77777777" w:rsidR="000B28D7" w:rsidRPr="0042076C" w:rsidRDefault="000B28D7" w:rsidP="000B28D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B7E032F" w14:textId="77777777" w:rsidR="000B28D7" w:rsidRPr="00C45133" w:rsidRDefault="000B28D7" w:rsidP="000B28D7">
      <w:pPr>
        <w:rPr>
          <w:rFonts w:ascii="Arial" w:hAnsi="Arial" w:cs="Arial"/>
          <w:b/>
          <w:bCs/>
          <w:sz w:val="18"/>
          <w:szCs w:val="18"/>
        </w:rPr>
      </w:pPr>
      <w:r w:rsidRPr="00C45133">
        <w:t>•</w:t>
      </w:r>
      <w:r w:rsidRPr="00C45133">
        <w:tab/>
      </w:r>
      <w:r w:rsidRPr="00C45133">
        <w:rPr>
          <w:rFonts w:ascii="Arial" w:hAnsi="Arial" w:cs="Arial"/>
          <w:b/>
          <w:bCs/>
          <w:sz w:val="18"/>
          <w:szCs w:val="18"/>
        </w:rPr>
        <w:t xml:space="preserve">Использование </w:t>
      </w:r>
      <w:proofErr w:type="spellStart"/>
      <w:r w:rsidRPr="00C45133">
        <w:rPr>
          <w:rFonts w:ascii="Arial" w:hAnsi="Arial" w:cs="Arial"/>
          <w:b/>
          <w:bCs/>
          <w:sz w:val="18"/>
          <w:szCs w:val="18"/>
        </w:rPr>
        <w:t>аудиооборудования</w:t>
      </w:r>
      <w:proofErr w:type="spellEnd"/>
      <w:r w:rsidRPr="00C45133">
        <w:rPr>
          <w:rFonts w:ascii="Arial" w:hAnsi="Arial" w:cs="Arial"/>
          <w:b/>
          <w:bCs/>
          <w:sz w:val="18"/>
          <w:szCs w:val="18"/>
        </w:rPr>
        <w:t xml:space="preserve"> (наушников) во время экскурсионной программы – €15 (за весь тур) </w:t>
      </w:r>
    </w:p>
    <w:p w14:paraId="4C4CD699" w14:textId="77777777" w:rsidR="000B28D7" w:rsidRPr="00C45133" w:rsidRDefault="000B28D7" w:rsidP="000B28D7">
      <w:pPr>
        <w:rPr>
          <w:rFonts w:ascii="Arial" w:hAnsi="Arial" w:cs="Arial"/>
          <w:b/>
          <w:bCs/>
          <w:sz w:val="18"/>
          <w:szCs w:val="18"/>
        </w:rPr>
      </w:pPr>
      <w:r w:rsidRPr="00C45133">
        <w:rPr>
          <w:rFonts w:ascii="Arial" w:hAnsi="Arial" w:cs="Arial"/>
          <w:b/>
          <w:bCs/>
          <w:sz w:val="18"/>
          <w:szCs w:val="18"/>
        </w:rPr>
        <w:t>•</w:t>
      </w:r>
      <w:r w:rsidRPr="00C45133">
        <w:rPr>
          <w:rFonts w:ascii="Arial" w:hAnsi="Arial" w:cs="Arial"/>
          <w:b/>
          <w:bCs/>
          <w:sz w:val="18"/>
          <w:szCs w:val="18"/>
        </w:rPr>
        <w:tab/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14:paraId="3AD19216" w14:textId="77777777" w:rsidR="000B28D7" w:rsidRPr="00C45133" w:rsidRDefault="000B28D7" w:rsidP="000B28D7">
      <w:pPr>
        <w:rPr>
          <w:rFonts w:ascii="Arial" w:hAnsi="Arial" w:cs="Arial"/>
          <w:sz w:val="18"/>
          <w:szCs w:val="18"/>
        </w:rPr>
      </w:pPr>
      <w:r w:rsidRPr="00C45133">
        <w:rPr>
          <w:rFonts w:ascii="Arial" w:hAnsi="Arial" w:cs="Arial"/>
          <w:sz w:val="18"/>
          <w:szCs w:val="18"/>
        </w:rPr>
        <w:t>•</w:t>
      </w:r>
      <w:r w:rsidRPr="00C45133">
        <w:rPr>
          <w:rFonts w:ascii="Arial" w:hAnsi="Arial" w:cs="Arial"/>
          <w:sz w:val="18"/>
          <w:szCs w:val="18"/>
        </w:rPr>
        <w:tab/>
        <w:t xml:space="preserve">Экскурсия в Санкт Вольфганг и </w:t>
      </w:r>
      <w:proofErr w:type="spellStart"/>
      <w:r w:rsidRPr="00C45133">
        <w:rPr>
          <w:rFonts w:ascii="Arial" w:hAnsi="Arial" w:cs="Arial"/>
          <w:sz w:val="18"/>
          <w:szCs w:val="18"/>
        </w:rPr>
        <w:t>Гильген</w:t>
      </w:r>
      <w:proofErr w:type="spellEnd"/>
      <w:r w:rsidRPr="00C45133">
        <w:rPr>
          <w:rFonts w:ascii="Arial" w:hAnsi="Arial" w:cs="Arial"/>
          <w:sz w:val="18"/>
          <w:szCs w:val="18"/>
        </w:rPr>
        <w:t xml:space="preserve"> - €25 (дети €10)</w:t>
      </w:r>
    </w:p>
    <w:p w14:paraId="14DE1C0E" w14:textId="77777777" w:rsidR="000B28D7" w:rsidRPr="00C45133" w:rsidRDefault="000B28D7" w:rsidP="000B28D7">
      <w:pPr>
        <w:rPr>
          <w:rFonts w:ascii="Arial" w:hAnsi="Arial" w:cs="Arial"/>
          <w:sz w:val="18"/>
          <w:szCs w:val="18"/>
        </w:rPr>
      </w:pPr>
      <w:r w:rsidRPr="00C45133">
        <w:rPr>
          <w:rFonts w:ascii="Arial" w:hAnsi="Arial" w:cs="Arial"/>
          <w:sz w:val="18"/>
          <w:szCs w:val="18"/>
        </w:rPr>
        <w:t>•</w:t>
      </w:r>
      <w:r w:rsidRPr="00C45133">
        <w:rPr>
          <w:rFonts w:ascii="Arial" w:hAnsi="Arial" w:cs="Arial"/>
          <w:sz w:val="18"/>
          <w:szCs w:val="18"/>
        </w:rPr>
        <w:tab/>
        <w:t xml:space="preserve">Круиз из </w:t>
      </w:r>
      <w:proofErr w:type="spellStart"/>
      <w:r w:rsidRPr="00C45133">
        <w:rPr>
          <w:rFonts w:ascii="Arial" w:hAnsi="Arial" w:cs="Arial"/>
          <w:sz w:val="18"/>
          <w:szCs w:val="18"/>
        </w:rPr>
        <w:t>Мальчизине</w:t>
      </w:r>
      <w:proofErr w:type="spellEnd"/>
      <w:r w:rsidRPr="00C45133">
        <w:rPr>
          <w:rFonts w:ascii="Arial" w:hAnsi="Arial" w:cs="Arial"/>
          <w:sz w:val="18"/>
          <w:szCs w:val="18"/>
        </w:rPr>
        <w:t xml:space="preserve"> в Лимоне </w:t>
      </w:r>
      <w:proofErr w:type="spellStart"/>
      <w:r w:rsidRPr="00C45133">
        <w:rPr>
          <w:rFonts w:ascii="Arial" w:hAnsi="Arial" w:cs="Arial"/>
          <w:sz w:val="18"/>
          <w:szCs w:val="18"/>
        </w:rPr>
        <w:t>суль</w:t>
      </w:r>
      <w:proofErr w:type="spellEnd"/>
      <w:r w:rsidRPr="00C45133">
        <w:rPr>
          <w:rFonts w:ascii="Arial" w:hAnsi="Arial" w:cs="Arial"/>
          <w:sz w:val="18"/>
          <w:szCs w:val="18"/>
        </w:rPr>
        <w:t xml:space="preserve"> Гарда € от 15 (дети €10)</w:t>
      </w:r>
    </w:p>
    <w:p w14:paraId="27E6F232" w14:textId="77777777" w:rsidR="000B28D7" w:rsidRPr="00C45133" w:rsidRDefault="000B28D7" w:rsidP="000B28D7">
      <w:pPr>
        <w:rPr>
          <w:rFonts w:ascii="Arial" w:hAnsi="Arial" w:cs="Arial"/>
          <w:sz w:val="18"/>
          <w:szCs w:val="18"/>
        </w:rPr>
      </w:pPr>
      <w:r w:rsidRPr="00C45133">
        <w:rPr>
          <w:rFonts w:ascii="Arial" w:hAnsi="Arial" w:cs="Arial"/>
          <w:sz w:val="18"/>
          <w:szCs w:val="18"/>
        </w:rPr>
        <w:t>•</w:t>
      </w:r>
      <w:r w:rsidRPr="00C45133">
        <w:rPr>
          <w:rFonts w:ascii="Arial" w:hAnsi="Arial" w:cs="Arial"/>
          <w:sz w:val="18"/>
          <w:szCs w:val="18"/>
        </w:rPr>
        <w:tab/>
        <w:t xml:space="preserve">Входной билет на подъемник к Монте </w:t>
      </w:r>
      <w:proofErr w:type="spellStart"/>
      <w:r w:rsidRPr="00C45133">
        <w:rPr>
          <w:rFonts w:ascii="Arial" w:hAnsi="Arial" w:cs="Arial"/>
          <w:sz w:val="18"/>
          <w:szCs w:val="18"/>
        </w:rPr>
        <w:t>Бальдо</w:t>
      </w:r>
      <w:proofErr w:type="spellEnd"/>
      <w:r w:rsidRPr="00C45133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C45133">
        <w:rPr>
          <w:rFonts w:ascii="Arial" w:hAnsi="Arial" w:cs="Arial"/>
          <w:sz w:val="18"/>
          <w:szCs w:val="18"/>
        </w:rPr>
        <w:t>Мальчезине</w:t>
      </w:r>
      <w:proofErr w:type="spellEnd"/>
      <w:r w:rsidRPr="00C45133">
        <w:rPr>
          <w:rFonts w:ascii="Arial" w:hAnsi="Arial" w:cs="Arial"/>
          <w:sz w:val="18"/>
          <w:szCs w:val="18"/>
        </w:rPr>
        <w:t xml:space="preserve"> от 28 € (дети €10)</w:t>
      </w:r>
    </w:p>
    <w:p w14:paraId="61E628FA" w14:textId="77777777" w:rsidR="000B28D7" w:rsidRPr="00C45133" w:rsidRDefault="000B28D7" w:rsidP="000B28D7">
      <w:pPr>
        <w:rPr>
          <w:rFonts w:ascii="Arial" w:hAnsi="Arial" w:cs="Arial"/>
          <w:sz w:val="18"/>
          <w:szCs w:val="18"/>
        </w:rPr>
      </w:pPr>
      <w:r w:rsidRPr="00C45133">
        <w:rPr>
          <w:rFonts w:ascii="Arial" w:hAnsi="Arial" w:cs="Arial"/>
          <w:sz w:val="18"/>
          <w:szCs w:val="18"/>
        </w:rPr>
        <w:t>•</w:t>
      </w:r>
      <w:r w:rsidRPr="00C45133">
        <w:rPr>
          <w:rFonts w:ascii="Arial" w:hAnsi="Arial" w:cs="Arial"/>
          <w:sz w:val="18"/>
          <w:szCs w:val="18"/>
        </w:rPr>
        <w:tab/>
        <w:t xml:space="preserve">Круиз и экскурсия на кораблике по озеру Маджоре к </w:t>
      </w:r>
      <w:proofErr w:type="spellStart"/>
      <w:r w:rsidRPr="00C45133">
        <w:rPr>
          <w:rFonts w:ascii="Arial" w:hAnsi="Arial" w:cs="Arial"/>
          <w:sz w:val="18"/>
          <w:szCs w:val="18"/>
        </w:rPr>
        <w:t>Борромейским</w:t>
      </w:r>
      <w:proofErr w:type="spellEnd"/>
      <w:r w:rsidRPr="00C45133">
        <w:rPr>
          <w:rFonts w:ascii="Arial" w:hAnsi="Arial" w:cs="Arial"/>
          <w:sz w:val="18"/>
          <w:szCs w:val="18"/>
        </w:rPr>
        <w:t xml:space="preserve"> островам с выходом на </w:t>
      </w:r>
      <w:proofErr w:type="spellStart"/>
      <w:r w:rsidRPr="00C45133">
        <w:rPr>
          <w:rFonts w:ascii="Arial" w:hAnsi="Arial" w:cs="Arial"/>
          <w:sz w:val="18"/>
          <w:szCs w:val="18"/>
        </w:rPr>
        <w:t>о.Белла</w:t>
      </w:r>
      <w:proofErr w:type="spellEnd"/>
      <w:r w:rsidRPr="00C45133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C45133">
        <w:rPr>
          <w:rFonts w:ascii="Arial" w:hAnsi="Arial" w:cs="Arial"/>
          <w:sz w:val="18"/>
          <w:szCs w:val="18"/>
        </w:rPr>
        <w:t>о.Пескаторе+входной</w:t>
      </w:r>
      <w:proofErr w:type="spellEnd"/>
      <w:r w:rsidRPr="00C45133">
        <w:rPr>
          <w:rFonts w:ascii="Arial" w:hAnsi="Arial" w:cs="Arial"/>
          <w:sz w:val="18"/>
          <w:szCs w:val="18"/>
        </w:rPr>
        <w:t xml:space="preserve"> билет во дворец и сады </w:t>
      </w:r>
      <w:proofErr w:type="spellStart"/>
      <w:r w:rsidRPr="00C45133">
        <w:rPr>
          <w:rFonts w:ascii="Arial" w:hAnsi="Arial" w:cs="Arial"/>
          <w:sz w:val="18"/>
          <w:szCs w:val="18"/>
        </w:rPr>
        <w:t>Борромео</w:t>
      </w:r>
      <w:proofErr w:type="spellEnd"/>
      <w:r w:rsidRPr="00C45133">
        <w:rPr>
          <w:rFonts w:ascii="Arial" w:hAnsi="Arial" w:cs="Arial"/>
          <w:sz w:val="18"/>
          <w:szCs w:val="18"/>
        </w:rPr>
        <w:t xml:space="preserve"> - 45 €   </w:t>
      </w:r>
    </w:p>
    <w:p w14:paraId="55BEDD3B" w14:textId="77777777" w:rsidR="000B28D7" w:rsidRPr="00C45133" w:rsidRDefault="000B28D7" w:rsidP="000B28D7">
      <w:pPr>
        <w:rPr>
          <w:rFonts w:ascii="Arial" w:hAnsi="Arial" w:cs="Arial"/>
          <w:sz w:val="18"/>
          <w:szCs w:val="18"/>
        </w:rPr>
      </w:pPr>
      <w:r w:rsidRPr="00C45133">
        <w:rPr>
          <w:rFonts w:ascii="Arial" w:hAnsi="Arial" w:cs="Arial"/>
          <w:sz w:val="18"/>
          <w:szCs w:val="18"/>
        </w:rPr>
        <w:t>•</w:t>
      </w:r>
      <w:r w:rsidRPr="00C45133">
        <w:rPr>
          <w:rFonts w:ascii="Arial" w:hAnsi="Arial" w:cs="Arial"/>
          <w:sz w:val="18"/>
          <w:szCs w:val="18"/>
        </w:rPr>
        <w:tab/>
        <w:t xml:space="preserve">Экскурсия в Лугано и Комо   - €40        </w:t>
      </w:r>
    </w:p>
    <w:p w14:paraId="1639F52E" w14:textId="77777777" w:rsidR="000B28D7" w:rsidRPr="00C45133" w:rsidRDefault="000B28D7" w:rsidP="000B28D7">
      <w:pPr>
        <w:rPr>
          <w:rFonts w:ascii="Arial" w:hAnsi="Arial" w:cs="Arial"/>
          <w:sz w:val="18"/>
          <w:szCs w:val="18"/>
        </w:rPr>
      </w:pPr>
      <w:r w:rsidRPr="00C45133">
        <w:rPr>
          <w:rFonts w:ascii="Arial" w:hAnsi="Arial" w:cs="Arial"/>
          <w:sz w:val="18"/>
          <w:szCs w:val="18"/>
        </w:rPr>
        <w:t>•</w:t>
      </w:r>
      <w:r w:rsidRPr="00C45133">
        <w:rPr>
          <w:rFonts w:ascii="Arial" w:hAnsi="Arial" w:cs="Arial"/>
          <w:sz w:val="18"/>
          <w:szCs w:val="18"/>
        </w:rPr>
        <w:tab/>
        <w:t xml:space="preserve">Дегустация вин и местных продуктов в Пьемонте – от €20        </w:t>
      </w:r>
    </w:p>
    <w:p w14:paraId="487FA9E5" w14:textId="77777777" w:rsidR="000B28D7" w:rsidRPr="00C45133" w:rsidRDefault="000B28D7" w:rsidP="000B28D7">
      <w:pPr>
        <w:rPr>
          <w:rFonts w:ascii="Arial" w:hAnsi="Arial" w:cs="Arial"/>
          <w:sz w:val="18"/>
          <w:szCs w:val="18"/>
        </w:rPr>
      </w:pPr>
      <w:r w:rsidRPr="00C45133">
        <w:rPr>
          <w:rFonts w:ascii="Arial" w:hAnsi="Arial" w:cs="Arial"/>
          <w:sz w:val="18"/>
          <w:szCs w:val="18"/>
        </w:rPr>
        <w:t>•</w:t>
      </w:r>
      <w:r w:rsidRPr="00C45133">
        <w:rPr>
          <w:rFonts w:ascii="Arial" w:hAnsi="Arial" w:cs="Arial"/>
          <w:sz w:val="18"/>
          <w:szCs w:val="18"/>
        </w:rPr>
        <w:tab/>
        <w:t>Экскурсия по Пьемонту с посещением города Альба – €30 (дети €15)</w:t>
      </w:r>
    </w:p>
    <w:p w14:paraId="64A59B45" w14:textId="77777777" w:rsidR="000B28D7" w:rsidRPr="00C45133" w:rsidRDefault="000B28D7" w:rsidP="000B28D7">
      <w:pPr>
        <w:rPr>
          <w:rFonts w:ascii="Arial" w:hAnsi="Arial" w:cs="Arial"/>
          <w:sz w:val="18"/>
          <w:szCs w:val="18"/>
        </w:rPr>
      </w:pPr>
      <w:r w:rsidRPr="00C45133">
        <w:rPr>
          <w:rFonts w:ascii="Arial" w:hAnsi="Arial" w:cs="Arial"/>
          <w:sz w:val="18"/>
          <w:szCs w:val="18"/>
        </w:rPr>
        <w:t>•</w:t>
      </w:r>
      <w:r w:rsidRPr="00C45133">
        <w:rPr>
          <w:rFonts w:ascii="Arial" w:hAnsi="Arial" w:cs="Arial"/>
          <w:sz w:val="18"/>
          <w:szCs w:val="18"/>
        </w:rPr>
        <w:tab/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</w:t>
      </w:r>
    </w:p>
    <w:p w14:paraId="4042812E" w14:textId="77777777" w:rsidR="000B28D7" w:rsidRPr="00D77877" w:rsidRDefault="000B28D7" w:rsidP="000B28D7"/>
    <w:p w14:paraId="526296C1" w14:textId="77777777" w:rsidR="000B28D7" w:rsidRPr="00A307E3" w:rsidRDefault="000B28D7" w:rsidP="000B28D7">
      <w:pPr>
        <w:ind w:left="360" w:right="34"/>
        <w:jc w:val="both"/>
      </w:pPr>
      <w:r w:rsidRPr="00A307E3">
        <w:rPr>
          <w:rFonts w:ascii="Arial" w:hAnsi="Arial" w:cs="Arial"/>
          <w:b/>
          <w:bCs/>
          <w:color w:val="000000"/>
          <w:sz w:val="18"/>
          <w:szCs w:val="18"/>
        </w:rPr>
        <w:t>Возможные изменения:</w:t>
      </w:r>
    </w:p>
    <w:p w14:paraId="2B3E4A2C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t xml:space="preserve">- </w:t>
      </w:r>
      <w:r w:rsidRPr="00F37114">
        <w:rPr>
          <w:rFonts w:ascii="Arial" w:hAnsi="Arial" w:cs="Arial"/>
          <w:color w:val="221E1F"/>
          <w:sz w:val="18"/>
          <w:szCs w:val="18"/>
        </w:rPr>
        <w:t>порядка проведения мероприятий (посещения объектов);</w:t>
      </w:r>
    </w:p>
    <w:p w14:paraId="0FB04E95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другими причинами.</w:t>
      </w:r>
    </w:p>
    <w:p w14:paraId="79C36060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221E1F"/>
          <w:sz w:val="18"/>
          <w:szCs w:val="18"/>
        </w:rPr>
        <w:t>- в экскурсионной программе и стоимости</w:t>
      </w:r>
      <w:r w:rsidRPr="00771FD4">
        <w:rPr>
          <w:rFonts w:ascii="Arial" w:hAnsi="Arial" w:cs="Arial"/>
          <w:color w:val="221E1F"/>
          <w:sz w:val="18"/>
          <w:szCs w:val="18"/>
        </w:rPr>
        <w:t> </w:t>
      </w:r>
      <w:r w:rsidRPr="00F37114">
        <w:rPr>
          <w:rFonts w:ascii="Arial" w:hAnsi="Arial" w:cs="Arial"/>
          <w:color w:val="221E1F"/>
          <w:sz w:val="18"/>
          <w:szCs w:val="18"/>
        </w:rPr>
        <w:t>дополнительных экскурсий и мероприятий</w:t>
      </w:r>
      <w:r w:rsidRPr="00771FD4">
        <w:rPr>
          <w:rFonts w:ascii="Arial" w:hAnsi="Arial" w:cs="Arial"/>
          <w:color w:val="221E1F"/>
          <w:sz w:val="18"/>
          <w:szCs w:val="18"/>
        </w:rPr>
        <w:t> </w:t>
      </w:r>
    </w:p>
    <w:p w14:paraId="57553032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221E1F"/>
          <w:sz w:val="18"/>
          <w:szCs w:val="18"/>
        </w:rPr>
        <w:t>- отелей и ресторанов на аналогичные.</w:t>
      </w:r>
    </w:p>
    <w:p w14:paraId="7A26C899" w14:textId="77777777" w:rsidR="000B28D7" w:rsidRPr="00F37114" w:rsidRDefault="000B28D7" w:rsidP="000B28D7">
      <w:pPr>
        <w:ind w:left="360"/>
      </w:pPr>
    </w:p>
    <w:p w14:paraId="3CEA9F00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t>_________________________</w:t>
      </w:r>
    </w:p>
    <w:p w14:paraId="0FE2A1F0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b/>
          <w:bCs/>
          <w:color w:val="000000"/>
          <w:sz w:val="18"/>
          <w:szCs w:val="18"/>
        </w:rPr>
        <w:t>Примечание.</w:t>
      </w:r>
    </w:p>
    <w:p w14:paraId="046B2CFD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t>1. Более точное время выезда из Минска</w:t>
      </w:r>
      <w:r w:rsidRPr="00771FD4">
        <w:rPr>
          <w:rFonts w:ascii="Arial" w:hAnsi="Arial" w:cs="Arial"/>
          <w:color w:val="000000"/>
          <w:sz w:val="18"/>
          <w:szCs w:val="18"/>
        </w:rPr>
        <w:t> </w:t>
      </w:r>
      <w:r w:rsidRPr="00F37114">
        <w:rPr>
          <w:rFonts w:ascii="Arial" w:hAnsi="Arial" w:cs="Arial"/>
          <w:color w:val="000000"/>
          <w:sz w:val="18"/>
          <w:szCs w:val="18"/>
        </w:rPr>
        <w:t xml:space="preserve">сообщается по электронной почте или телефону (СМС, </w:t>
      </w:r>
      <w:proofErr w:type="spellStart"/>
      <w:r w:rsidRPr="00771FD4">
        <w:rPr>
          <w:rFonts w:ascii="Arial" w:hAnsi="Arial" w:cs="Arial"/>
          <w:color w:val="000000"/>
          <w:sz w:val="18"/>
          <w:szCs w:val="18"/>
        </w:rPr>
        <w:t>Viber</w:t>
      </w:r>
      <w:proofErr w:type="spellEnd"/>
      <w:r w:rsidRPr="00F37114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771FD4">
        <w:rPr>
          <w:rFonts w:ascii="Arial" w:hAnsi="Arial" w:cs="Arial"/>
          <w:color w:val="000000"/>
          <w:sz w:val="18"/>
          <w:szCs w:val="18"/>
        </w:rPr>
        <w:t>Telegram</w:t>
      </w:r>
      <w:proofErr w:type="spellEnd"/>
      <w:r w:rsidRPr="00F37114">
        <w:rPr>
          <w:rFonts w:ascii="Arial" w:hAnsi="Arial" w:cs="Arial"/>
          <w:color w:val="000000"/>
          <w:sz w:val="18"/>
          <w:szCs w:val="18"/>
        </w:rPr>
        <w:t xml:space="preserve"> и т.п.).</w:t>
      </w:r>
    </w:p>
    <w:p w14:paraId="1EA98D40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t>2. Размещение (ночлег) в отеле по маршруту возможно</w:t>
      </w:r>
      <w:r w:rsidRPr="00771FD4">
        <w:rPr>
          <w:rFonts w:ascii="Arial" w:hAnsi="Arial" w:cs="Arial"/>
          <w:color w:val="000000"/>
          <w:sz w:val="18"/>
          <w:szCs w:val="18"/>
        </w:rPr>
        <w:t> </w:t>
      </w:r>
      <w:r w:rsidRPr="00F37114">
        <w:rPr>
          <w:rFonts w:ascii="Arial" w:hAnsi="Arial" w:cs="Arial"/>
          <w:color w:val="000000"/>
          <w:sz w:val="18"/>
          <w:szCs w:val="18"/>
        </w:rPr>
        <w:t>после 24.00 часов.</w:t>
      </w:r>
    </w:p>
    <w:p w14:paraId="699C9196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t>3. Выселение из отеля осуществляется до 09:00 часов.</w:t>
      </w:r>
    </w:p>
    <w:p w14:paraId="368A1051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t>4. Свободное время в городах пребывания</w:t>
      </w:r>
      <w:r w:rsidRPr="00771FD4">
        <w:rPr>
          <w:rFonts w:ascii="Arial" w:hAnsi="Arial" w:cs="Arial"/>
          <w:color w:val="000000"/>
          <w:sz w:val="18"/>
          <w:szCs w:val="18"/>
        </w:rPr>
        <w:t> </w:t>
      </w:r>
      <w:r w:rsidRPr="00F37114">
        <w:rPr>
          <w:rFonts w:ascii="Arial" w:hAnsi="Arial" w:cs="Arial"/>
          <w:color w:val="000000"/>
          <w:sz w:val="18"/>
          <w:szCs w:val="18"/>
        </w:rPr>
        <w:t>предоставляется в случае возможности (наличия).</w:t>
      </w:r>
    </w:p>
    <w:p w14:paraId="69A0D1AF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t>5.*Посещение указанных объектов осуществляется по желанию, при наличии свободного времени и оплачивается дополнительно.</w:t>
      </w:r>
    </w:p>
    <w:p w14:paraId="599913BE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t>6. Термины и их определения:</w:t>
      </w:r>
    </w:p>
    <w:p w14:paraId="609752D0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2850D9E5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40C3E1FC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lastRenderedPageBreak/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35C15870" w14:textId="77777777" w:rsidR="000B28D7" w:rsidRPr="00F37114" w:rsidRDefault="000B28D7" w:rsidP="000B28D7">
      <w:r w:rsidRPr="00F37114">
        <w:t xml:space="preserve">      </w:t>
      </w:r>
      <w:r w:rsidRPr="00F37114">
        <w:rPr>
          <w:rFonts w:ascii="Arial" w:hAnsi="Arial" w:cs="Arial"/>
          <w:color w:val="000000"/>
          <w:sz w:val="18"/>
          <w:szCs w:val="18"/>
        </w:rPr>
        <w:t>7. Время прибытия</w:t>
      </w:r>
      <w:r w:rsidRPr="00771FD4">
        <w:rPr>
          <w:rFonts w:ascii="Arial" w:hAnsi="Arial" w:cs="Arial"/>
          <w:color w:val="000000"/>
          <w:sz w:val="18"/>
          <w:szCs w:val="18"/>
        </w:rPr>
        <w:t> </w:t>
      </w:r>
      <w:r w:rsidRPr="00F37114">
        <w:rPr>
          <w:rFonts w:ascii="Arial" w:hAnsi="Arial" w:cs="Arial"/>
          <w:color w:val="000000"/>
          <w:sz w:val="18"/>
          <w:szCs w:val="18"/>
        </w:rPr>
        <w:t>в Минск сообщается сопровождающим лицом после пересечения границы Беларуси.</w:t>
      </w:r>
    </w:p>
    <w:p w14:paraId="556A9D00" w14:textId="77777777" w:rsidR="000B28D7" w:rsidRPr="00F37114" w:rsidRDefault="000B28D7" w:rsidP="000B28D7">
      <w:pPr>
        <w:ind w:left="360"/>
      </w:pPr>
      <w:r w:rsidRPr="00F37114">
        <w:rPr>
          <w:rFonts w:ascii="Arial" w:hAnsi="Arial" w:cs="Arial"/>
          <w:color w:val="000000"/>
          <w:sz w:val="18"/>
          <w:szCs w:val="18"/>
        </w:rPr>
        <w:t>8. Расстояния, указанные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F37114">
        <w:rPr>
          <w:rFonts w:ascii="Arial" w:hAnsi="Arial" w:cs="Arial"/>
          <w:color w:val="000000"/>
          <w:sz w:val="18"/>
          <w:szCs w:val="18"/>
        </w:rPr>
        <w:t>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37114">
        <w:rPr>
          <w:rFonts w:ascii="Arial" w:hAnsi="Arial" w:cs="Arial"/>
          <w:color w:val="000000"/>
          <w:sz w:val="18"/>
          <w:szCs w:val="18"/>
        </w:rPr>
        <w:t>программе</w:t>
      </w:r>
      <w:proofErr w:type="gramEnd"/>
      <w:r w:rsidRPr="00F37114">
        <w:rPr>
          <w:rFonts w:ascii="Arial" w:hAnsi="Arial" w:cs="Arial"/>
          <w:color w:val="000000"/>
          <w:sz w:val="18"/>
          <w:szCs w:val="18"/>
        </w:rPr>
        <w:t xml:space="preserve"> являются приблизительным (ориентировочными).</w:t>
      </w:r>
    </w:p>
    <w:p w14:paraId="7615DA72" w14:textId="77777777" w:rsidR="000B28D7" w:rsidRPr="00F37114" w:rsidRDefault="000B28D7" w:rsidP="000B28D7">
      <w:pPr>
        <w:ind w:left="360"/>
      </w:pPr>
    </w:p>
    <w:p w14:paraId="3F6A3243" w14:textId="77777777" w:rsidR="000B28D7" w:rsidRPr="00F37114" w:rsidRDefault="000B28D7" w:rsidP="000B28D7">
      <w:pPr>
        <w:ind w:left="283"/>
        <w:rPr>
          <w:rFonts w:ascii="Arial" w:hAnsi="Arial" w:cs="Arial"/>
          <w:bCs/>
          <w:sz w:val="18"/>
          <w:szCs w:val="18"/>
        </w:rPr>
      </w:pPr>
    </w:p>
    <w:p w14:paraId="714B2BE3" w14:textId="29B19585" w:rsidR="00F434FA" w:rsidRPr="000B28D7" w:rsidRDefault="00F434FA" w:rsidP="000B28D7"/>
    <w:sectPr w:rsidR="00F434FA" w:rsidRPr="000B28D7" w:rsidSect="00E62C87">
      <w:headerReference w:type="default" r:id="rId9"/>
      <w:footerReference w:type="default" r:id="rId10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0E93" w14:textId="77777777" w:rsidR="00121298" w:rsidRDefault="00121298" w:rsidP="00EC61E1">
      <w:r>
        <w:separator/>
      </w:r>
    </w:p>
  </w:endnote>
  <w:endnote w:type="continuationSeparator" w:id="0">
    <w:p w14:paraId="265707CC" w14:textId="77777777" w:rsidR="00121298" w:rsidRDefault="00121298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2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3" w:name="_Hlk164175637"/>
    <w:bookmarkEnd w:id="2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3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94A8" w14:textId="77777777" w:rsidR="00121298" w:rsidRDefault="00121298" w:rsidP="00EC61E1">
      <w:r>
        <w:separator/>
      </w:r>
    </w:p>
  </w:footnote>
  <w:footnote w:type="continuationSeparator" w:id="0">
    <w:p w14:paraId="08AE51D8" w14:textId="77777777" w:rsidR="00121298" w:rsidRDefault="00121298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0B28D7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1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1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hyperlink r:id="rId2" w:history="1">
            <w:r w:rsidR="0091353E" w:rsidRPr="006D087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manager@tk-navigator.by</w:t>
            </w:r>
          </w:hyperlink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3081"/>
    <w:multiLevelType w:val="hybridMultilevel"/>
    <w:tmpl w:val="058AE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2F19C0"/>
    <w:multiLevelType w:val="multilevel"/>
    <w:tmpl w:val="328E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F2CA5"/>
    <w:multiLevelType w:val="hybridMultilevel"/>
    <w:tmpl w:val="2C64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B3AE9"/>
    <w:multiLevelType w:val="hybridMultilevel"/>
    <w:tmpl w:val="5A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34F93"/>
    <w:multiLevelType w:val="hybridMultilevel"/>
    <w:tmpl w:val="7D0C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251D4"/>
    <w:multiLevelType w:val="hybridMultilevel"/>
    <w:tmpl w:val="0898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AB38E5"/>
    <w:multiLevelType w:val="multilevel"/>
    <w:tmpl w:val="EEF8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211C3A"/>
    <w:multiLevelType w:val="hybridMultilevel"/>
    <w:tmpl w:val="15E6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77FE7"/>
    <w:multiLevelType w:val="hybridMultilevel"/>
    <w:tmpl w:val="2272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0CD9"/>
    <w:multiLevelType w:val="hybridMultilevel"/>
    <w:tmpl w:val="009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2F559D"/>
    <w:multiLevelType w:val="hybridMultilevel"/>
    <w:tmpl w:val="5062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C63254"/>
    <w:multiLevelType w:val="multilevel"/>
    <w:tmpl w:val="044C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E6472"/>
    <w:multiLevelType w:val="hybridMultilevel"/>
    <w:tmpl w:val="701E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23"/>
  </w:num>
  <w:num w:numId="5">
    <w:abstractNumId w:val="4"/>
  </w:num>
  <w:num w:numId="6">
    <w:abstractNumId w:val="3"/>
  </w:num>
  <w:num w:numId="7">
    <w:abstractNumId w:val="21"/>
  </w:num>
  <w:num w:numId="8">
    <w:abstractNumId w:val="10"/>
  </w:num>
  <w:num w:numId="9">
    <w:abstractNumId w:val="2"/>
  </w:num>
  <w:num w:numId="10">
    <w:abstractNumId w:val="15"/>
  </w:num>
  <w:num w:numId="11">
    <w:abstractNumId w:val="13"/>
  </w:num>
  <w:num w:numId="12">
    <w:abstractNumId w:val="18"/>
  </w:num>
  <w:num w:numId="13">
    <w:abstractNumId w:val="11"/>
  </w:num>
  <w:num w:numId="14">
    <w:abstractNumId w:val="8"/>
  </w:num>
  <w:num w:numId="15">
    <w:abstractNumId w:val="6"/>
  </w:num>
  <w:num w:numId="16">
    <w:abstractNumId w:val="25"/>
  </w:num>
  <w:num w:numId="17">
    <w:abstractNumId w:val="19"/>
  </w:num>
  <w:num w:numId="18">
    <w:abstractNumId w:val="1"/>
  </w:num>
  <w:num w:numId="19">
    <w:abstractNumId w:val="14"/>
  </w:num>
  <w:num w:numId="20">
    <w:abstractNumId w:val="5"/>
  </w:num>
  <w:num w:numId="21">
    <w:abstractNumId w:val="24"/>
  </w:num>
  <w:num w:numId="22">
    <w:abstractNumId w:val="16"/>
  </w:num>
  <w:num w:numId="23">
    <w:abstractNumId w:val="20"/>
  </w:num>
  <w:num w:numId="24">
    <w:abstractNumId w:val="9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83D70"/>
    <w:rsid w:val="00094450"/>
    <w:rsid w:val="000B28D7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1298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aristonmontecarl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ager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2025-02-21T08:25:00Z</dcterms:created>
  <dcterms:modified xsi:type="dcterms:W3CDTF">2025-02-21T08:25:00Z</dcterms:modified>
</cp:coreProperties>
</file>