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3ABC" w14:textId="77777777" w:rsidR="00AC34A5" w:rsidRPr="008838CC" w:rsidRDefault="00AC34A5" w:rsidP="00AC34A5">
      <w:pPr>
        <w:pStyle w:val="1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838CC">
        <w:rPr>
          <w:rFonts w:ascii="Times New Roman" w:eastAsia="Times New Roman" w:hAnsi="Times New Roman" w:cs="Times New Roman"/>
          <w:sz w:val="18"/>
          <w:szCs w:val="18"/>
        </w:rPr>
        <w:t>H2 НОВЫЙ ГОД В БУДАПЕШТЕ 2026</w:t>
      </w:r>
    </w:p>
    <w:p w14:paraId="7BA2F4EB" w14:textId="77777777" w:rsidR="00AC34A5" w:rsidRPr="0000437C" w:rsidRDefault="00AC34A5" w:rsidP="00AC34A5">
      <w:pPr>
        <w:spacing w:after="120"/>
        <w:ind w:left="142" w:right="208"/>
        <w:jc w:val="center"/>
        <w:rPr>
          <w:sz w:val="18"/>
          <w:szCs w:val="18"/>
        </w:rPr>
      </w:pPr>
      <w:r w:rsidRPr="0000437C">
        <w:rPr>
          <w:sz w:val="18"/>
          <w:szCs w:val="18"/>
        </w:rPr>
        <w:t>ВЕНА - БУДАПЕШТ (3 ночи) - СЕНТЕНДРЕ* - КОШИЦЕ</w:t>
      </w:r>
    </w:p>
    <w:p w14:paraId="359AC52C" w14:textId="77777777" w:rsidR="00AC34A5" w:rsidRPr="008142E3" w:rsidRDefault="00AC34A5" w:rsidP="00AC34A5">
      <w:pPr>
        <w:spacing w:after="120"/>
        <w:ind w:left="142" w:right="2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6 дней </w:t>
      </w:r>
      <w:r w:rsidRPr="0000437C">
        <w:rPr>
          <w:sz w:val="18"/>
          <w:szCs w:val="18"/>
        </w:rPr>
        <w:t>/</w:t>
      </w:r>
      <w:r>
        <w:rPr>
          <w:sz w:val="18"/>
          <w:szCs w:val="18"/>
        </w:rPr>
        <w:t xml:space="preserve"> 5 ночей</w:t>
      </w:r>
    </w:p>
    <w:tbl>
      <w:tblPr>
        <w:tblW w:w="1077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AC34A5" w:rsidRPr="008838CC" w14:paraId="25F5CCFC" w14:textId="77777777" w:rsidTr="00AC34A5">
        <w:trPr>
          <w:trHeight w:val="149"/>
        </w:trPr>
        <w:tc>
          <w:tcPr>
            <w:tcW w:w="10773" w:type="dxa"/>
            <w:shd w:val="clear" w:color="auto" w:fill="B8CCE4"/>
          </w:tcPr>
          <w:p w14:paraId="0D8AEEBF" w14:textId="77777777" w:rsidR="00AC34A5" w:rsidRPr="008838CC" w:rsidRDefault="00AC34A5" w:rsidP="00E179D6">
            <w:pPr>
              <w:jc w:val="center"/>
              <w:rPr>
                <w:b/>
                <w:sz w:val="18"/>
                <w:szCs w:val="18"/>
              </w:rPr>
            </w:pPr>
            <w:r w:rsidRPr="008838CC">
              <w:rPr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AC34A5" w:rsidRPr="0000437C" w14:paraId="6A93E836" w14:textId="77777777" w:rsidTr="00AC34A5">
        <w:trPr>
          <w:trHeight w:val="482"/>
        </w:trPr>
        <w:tc>
          <w:tcPr>
            <w:tcW w:w="10773" w:type="dxa"/>
          </w:tcPr>
          <w:p w14:paraId="61C5B0D8" w14:textId="77777777" w:rsidR="00AC34A5" w:rsidRPr="008838CC" w:rsidRDefault="00AC34A5" w:rsidP="00E179D6">
            <w:pPr>
              <w:jc w:val="both"/>
              <w:rPr>
                <w:b/>
                <w:i/>
                <w:sz w:val="18"/>
                <w:szCs w:val="18"/>
              </w:rPr>
            </w:pPr>
            <w:r w:rsidRPr="008838CC">
              <w:rPr>
                <w:b/>
                <w:i/>
                <w:sz w:val="18"/>
                <w:szCs w:val="18"/>
              </w:rPr>
              <w:t>Выезд в тур днём ранее (ориентировочно в 16:30 из Минска, а/в Центральный, в зависимости от ситуации на границе)</w:t>
            </w:r>
          </w:p>
          <w:p w14:paraId="781E2B60" w14:textId="77777777" w:rsidR="00AC34A5" w:rsidRPr="008838CC" w:rsidRDefault="00AC34A5" w:rsidP="00E179D6">
            <w:pPr>
              <w:jc w:val="both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___________________________________</w:t>
            </w:r>
          </w:p>
          <w:p w14:paraId="38730B12" w14:textId="77777777" w:rsidR="00AC34A5" w:rsidRPr="008838CC" w:rsidRDefault="00AC34A5" w:rsidP="00E179D6">
            <w:pPr>
              <w:jc w:val="both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307C7B7F" w14:textId="77777777" w:rsidR="00AC34A5" w:rsidRPr="008838CC" w:rsidRDefault="00AC34A5" w:rsidP="00E179D6">
            <w:pPr>
              <w:jc w:val="both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Транзит по территории РП и Чехии (~550 км).</w:t>
            </w:r>
          </w:p>
          <w:p w14:paraId="329A7554" w14:textId="77777777" w:rsidR="00AC34A5" w:rsidRPr="008838CC" w:rsidRDefault="00AC34A5" w:rsidP="00E179D6">
            <w:pPr>
              <w:jc w:val="both"/>
              <w:rPr>
                <w:i/>
                <w:color w:val="888888"/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Ночлег в отеле на территории Чехии.</w:t>
            </w:r>
          </w:p>
        </w:tc>
      </w:tr>
      <w:tr w:rsidR="00AC34A5" w:rsidRPr="008838CC" w14:paraId="0983C5AA" w14:textId="77777777" w:rsidTr="00AC34A5">
        <w:trPr>
          <w:trHeight w:val="61"/>
        </w:trPr>
        <w:tc>
          <w:tcPr>
            <w:tcW w:w="10773" w:type="dxa"/>
            <w:shd w:val="clear" w:color="auto" w:fill="B8CCE4"/>
          </w:tcPr>
          <w:p w14:paraId="47405182" w14:textId="77777777" w:rsidR="00AC34A5" w:rsidRPr="008838CC" w:rsidRDefault="00AC34A5" w:rsidP="00E179D6">
            <w:pPr>
              <w:jc w:val="center"/>
              <w:rPr>
                <w:b/>
                <w:sz w:val="18"/>
                <w:szCs w:val="18"/>
              </w:rPr>
            </w:pPr>
            <w:r w:rsidRPr="008838CC">
              <w:rPr>
                <w:b/>
                <w:sz w:val="18"/>
                <w:szCs w:val="18"/>
              </w:rPr>
              <w:t>2 день: Вена</w:t>
            </w:r>
          </w:p>
        </w:tc>
      </w:tr>
      <w:tr w:rsidR="00AC34A5" w:rsidRPr="0000437C" w14:paraId="2529BE6C" w14:textId="77777777" w:rsidTr="00AC34A5">
        <w:trPr>
          <w:trHeight w:val="607"/>
        </w:trPr>
        <w:tc>
          <w:tcPr>
            <w:tcW w:w="10773" w:type="dxa"/>
          </w:tcPr>
          <w:p w14:paraId="1F42D1A4" w14:textId="77777777" w:rsidR="00AC34A5" w:rsidRPr="008838CC" w:rsidRDefault="00AC34A5" w:rsidP="00E179D6">
            <w:pPr>
              <w:jc w:val="both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Завтрак.</w:t>
            </w:r>
          </w:p>
          <w:p w14:paraId="617153F9" w14:textId="77777777" w:rsidR="00AC34A5" w:rsidRPr="008838CC" w:rsidRDefault="00AC34A5" w:rsidP="00E179D6">
            <w:pPr>
              <w:jc w:val="both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 xml:space="preserve">Переезд в Вену (~300 км). </w:t>
            </w:r>
          </w:p>
          <w:p w14:paraId="53AF57AA" w14:textId="77777777" w:rsidR="00AC34A5" w:rsidRPr="008838CC" w:rsidRDefault="00AC34A5" w:rsidP="00E179D6">
            <w:pPr>
              <w:jc w:val="both"/>
              <w:rPr>
                <w:i/>
                <w:sz w:val="18"/>
                <w:szCs w:val="18"/>
                <w:highlight w:val="yellow"/>
              </w:rPr>
            </w:pPr>
            <w:r w:rsidRPr="008838CC">
              <w:rPr>
                <w:sz w:val="18"/>
                <w:szCs w:val="18"/>
              </w:rPr>
              <w:t xml:space="preserve">Обзорная экскурсия по Вене (включена в стоимость): </w:t>
            </w:r>
            <w:r w:rsidRPr="008838CC">
              <w:rPr>
                <w:i/>
                <w:sz w:val="18"/>
                <w:szCs w:val="18"/>
              </w:rPr>
              <w:t xml:space="preserve">площадь Марии </w:t>
            </w:r>
            <w:proofErr w:type="spellStart"/>
            <w:r w:rsidRPr="008838CC">
              <w:rPr>
                <w:i/>
                <w:sz w:val="18"/>
                <w:szCs w:val="18"/>
              </w:rPr>
              <w:t>Терезии</w:t>
            </w:r>
            <w:proofErr w:type="spellEnd"/>
            <w:r w:rsidRPr="008838CC">
              <w:rPr>
                <w:i/>
                <w:sz w:val="18"/>
                <w:szCs w:val="18"/>
              </w:rPr>
              <w:t xml:space="preserve">, площадь Героев, дворец </w:t>
            </w:r>
            <w:proofErr w:type="spellStart"/>
            <w:r w:rsidRPr="008838CC">
              <w:rPr>
                <w:i/>
                <w:sz w:val="18"/>
                <w:szCs w:val="18"/>
              </w:rPr>
              <w:t>Хофбург</w:t>
            </w:r>
            <w:proofErr w:type="spellEnd"/>
            <w:r w:rsidRPr="008838CC">
              <w:rPr>
                <w:i/>
                <w:sz w:val="18"/>
                <w:szCs w:val="18"/>
              </w:rPr>
              <w:t>, улица Грабен, собор Святого Стефана, Оперный театр.</w:t>
            </w:r>
          </w:p>
          <w:p w14:paraId="08C2F74B" w14:textId="77777777" w:rsidR="00AC34A5" w:rsidRPr="008838CC" w:rsidRDefault="00AC34A5" w:rsidP="00E179D6">
            <w:pPr>
              <w:jc w:val="both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 xml:space="preserve">Свободное время в городе. </w:t>
            </w:r>
          </w:p>
          <w:p w14:paraId="3A95A641" w14:textId="77777777" w:rsidR="00AC34A5" w:rsidRPr="008838CC" w:rsidRDefault="00AC34A5" w:rsidP="00E179D6">
            <w:pPr>
              <w:jc w:val="both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По желанию (оплачивается дополнительно):</w:t>
            </w:r>
          </w:p>
          <w:p w14:paraId="1A17D353" w14:textId="77777777" w:rsidR="00AC34A5" w:rsidRPr="008838CC" w:rsidRDefault="00AC34A5" w:rsidP="00AC34A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 xml:space="preserve">автобусная экскурсия «Имперская </w:t>
            </w:r>
            <w:proofErr w:type="gramStart"/>
            <w:r w:rsidRPr="008838CC">
              <w:rPr>
                <w:color w:val="000000"/>
                <w:sz w:val="18"/>
                <w:szCs w:val="18"/>
              </w:rPr>
              <w:t>Вена»*</w:t>
            </w:r>
            <w:proofErr w:type="gramEnd"/>
          </w:p>
          <w:p w14:paraId="1F12C41D" w14:textId="77777777" w:rsidR="00AC34A5" w:rsidRPr="008838CC" w:rsidRDefault="00AC34A5" w:rsidP="00E179D6">
            <w:pPr>
              <w:jc w:val="both"/>
              <w:rPr>
                <w:sz w:val="18"/>
                <w:szCs w:val="18"/>
              </w:rPr>
            </w:pPr>
          </w:p>
          <w:p w14:paraId="2DFA3F6A" w14:textId="77777777" w:rsidR="00AC34A5" w:rsidRPr="008838CC" w:rsidRDefault="00AC34A5" w:rsidP="00E179D6">
            <w:pPr>
              <w:jc w:val="both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 xml:space="preserve">Переезд в Будапешт (~245 км). </w:t>
            </w:r>
          </w:p>
          <w:p w14:paraId="745F85CB" w14:textId="77777777" w:rsidR="00AC34A5" w:rsidRPr="008838CC" w:rsidRDefault="00AC34A5" w:rsidP="00E179D6">
            <w:pPr>
              <w:jc w:val="both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По желанию (оплачивается дополнительно):</w:t>
            </w:r>
          </w:p>
          <w:p w14:paraId="0F9CB71B" w14:textId="77777777" w:rsidR="00AC34A5" w:rsidRPr="008838CC" w:rsidRDefault="00AC34A5" w:rsidP="00AC34A5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 xml:space="preserve">прогулка на теплоходе по Дунаю «В свете тысячи </w:t>
            </w:r>
            <w:proofErr w:type="gramStart"/>
            <w:r w:rsidRPr="008838CC">
              <w:rPr>
                <w:sz w:val="18"/>
                <w:szCs w:val="18"/>
              </w:rPr>
              <w:t>огней»*</w:t>
            </w:r>
            <w:proofErr w:type="gramEnd"/>
          </w:p>
          <w:p w14:paraId="0A29521D" w14:textId="77777777" w:rsidR="00AC34A5" w:rsidRPr="008838CC" w:rsidRDefault="00AC34A5" w:rsidP="00E179D6">
            <w:pPr>
              <w:jc w:val="both"/>
              <w:rPr>
                <w:sz w:val="18"/>
                <w:szCs w:val="18"/>
              </w:rPr>
            </w:pPr>
          </w:p>
          <w:p w14:paraId="6E3FEB10" w14:textId="77777777" w:rsidR="00AC34A5" w:rsidRPr="008838CC" w:rsidRDefault="00AC34A5" w:rsidP="00E179D6">
            <w:pPr>
              <w:jc w:val="both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Ночлег в отеле в Будапеште -</w:t>
            </w:r>
            <w:r w:rsidRPr="008838CC">
              <w:rPr>
                <w:color w:val="222222"/>
                <w:sz w:val="18"/>
                <w:szCs w:val="18"/>
                <w:highlight w:val="white"/>
              </w:rPr>
              <w:t> Hotel Green 3*</w:t>
            </w:r>
          </w:p>
        </w:tc>
      </w:tr>
      <w:tr w:rsidR="00AC34A5" w:rsidRPr="008838CC" w14:paraId="03DEAA83" w14:textId="77777777" w:rsidTr="00AC34A5">
        <w:trPr>
          <w:trHeight w:val="205"/>
        </w:trPr>
        <w:tc>
          <w:tcPr>
            <w:tcW w:w="10773" w:type="dxa"/>
            <w:shd w:val="clear" w:color="auto" w:fill="B8CCE4"/>
          </w:tcPr>
          <w:p w14:paraId="4D7B0794" w14:textId="77777777" w:rsidR="00AC34A5" w:rsidRPr="008838CC" w:rsidRDefault="00AC34A5" w:rsidP="00E179D6">
            <w:pPr>
              <w:jc w:val="center"/>
              <w:rPr>
                <w:b/>
                <w:sz w:val="18"/>
                <w:szCs w:val="18"/>
              </w:rPr>
            </w:pPr>
            <w:r w:rsidRPr="008838CC">
              <w:rPr>
                <w:b/>
                <w:sz w:val="18"/>
                <w:szCs w:val="18"/>
              </w:rPr>
              <w:t>3 день: Будапешт</w:t>
            </w:r>
          </w:p>
        </w:tc>
      </w:tr>
      <w:tr w:rsidR="00AC34A5" w:rsidRPr="008838CC" w14:paraId="04350AB3" w14:textId="77777777" w:rsidTr="00AC34A5">
        <w:trPr>
          <w:trHeight w:val="597"/>
        </w:trPr>
        <w:tc>
          <w:tcPr>
            <w:tcW w:w="10773" w:type="dxa"/>
          </w:tcPr>
          <w:p w14:paraId="10400CBB" w14:textId="77777777" w:rsidR="00AC34A5" w:rsidRPr="008838CC" w:rsidRDefault="00AC34A5" w:rsidP="00E179D6">
            <w:pPr>
              <w:rPr>
                <w:i/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 xml:space="preserve">Завтрак. </w:t>
            </w:r>
            <w:r w:rsidRPr="008838CC">
              <w:rPr>
                <w:sz w:val="18"/>
                <w:szCs w:val="18"/>
              </w:rPr>
              <w:br/>
              <w:t xml:space="preserve">Обзорная экскурсия «Равнинный </w:t>
            </w:r>
            <w:proofErr w:type="spellStart"/>
            <w:r w:rsidRPr="008838CC">
              <w:rPr>
                <w:sz w:val="18"/>
                <w:szCs w:val="18"/>
              </w:rPr>
              <w:t>Пешт</w:t>
            </w:r>
            <w:proofErr w:type="spellEnd"/>
            <w:r w:rsidRPr="008838CC">
              <w:rPr>
                <w:sz w:val="18"/>
                <w:szCs w:val="18"/>
              </w:rPr>
              <w:t xml:space="preserve">» (включена в стоимость): </w:t>
            </w:r>
            <w:r w:rsidRPr="008838CC">
              <w:rPr>
                <w:i/>
                <w:sz w:val="18"/>
                <w:szCs w:val="18"/>
              </w:rPr>
              <w:t xml:space="preserve">Площадь Героев, замок </w:t>
            </w:r>
            <w:proofErr w:type="spellStart"/>
            <w:r w:rsidRPr="008838CC">
              <w:rPr>
                <w:i/>
                <w:sz w:val="18"/>
                <w:szCs w:val="18"/>
              </w:rPr>
              <w:t>Вайдахуньад</w:t>
            </w:r>
            <w:proofErr w:type="spellEnd"/>
            <w:r w:rsidRPr="008838CC">
              <w:rPr>
                <w:i/>
                <w:sz w:val="18"/>
                <w:szCs w:val="18"/>
              </w:rPr>
              <w:t xml:space="preserve">, проспект </w:t>
            </w:r>
            <w:proofErr w:type="spellStart"/>
            <w:r w:rsidRPr="008838CC">
              <w:rPr>
                <w:i/>
                <w:sz w:val="18"/>
                <w:szCs w:val="18"/>
              </w:rPr>
              <w:t>Андраши</w:t>
            </w:r>
            <w:proofErr w:type="spellEnd"/>
            <w:r w:rsidRPr="008838CC">
              <w:rPr>
                <w:i/>
                <w:sz w:val="18"/>
                <w:szCs w:val="18"/>
              </w:rPr>
              <w:t>, Базилика Святого Иштвана, Парламент.</w:t>
            </w:r>
            <w:r w:rsidRPr="008838CC">
              <w:rPr>
                <w:i/>
                <w:sz w:val="18"/>
                <w:szCs w:val="18"/>
              </w:rPr>
              <w:br/>
            </w:r>
            <w:r w:rsidRPr="008838CC">
              <w:rPr>
                <w:sz w:val="18"/>
                <w:szCs w:val="18"/>
              </w:rPr>
              <w:t>Свободное время для подготовки к встрече НОВОГО 2026 ГОДА.</w:t>
            </w:r>
            <w:r w:rsidRPr="008838CC">
              <w:rPr>
                <w:sz w:val="18"/>
                <w:szCs w:val="18"/>
              </w:rPr>
              <w:br/>
              <w:t xml:space="preserve">Праздничный новогодний ужин (оплачивается </w:t>
            </w:r>
            <w:proofErr w:type="gramStart"/>
            <w:r w:rsidRPr="008838CC">
              <w:rPr>
                <w:sz w:val="18"/>
                <w:szCs w:val="18"/>
              </w:rPr>
              <w:t>дополнительно)*</w:t>
            </w:r>
            <w:proofErr w:type="gramEnd"/>
            <w:r w:rsidRPr="008838CC">
              <w:rPr>
                <w:sz w:val="18"/>
                <w:szCs w:val="18"/>
              </w:rPr>
              <w:t>.</w:t>
            </w:r>
            <w:r w:rsidRPr="008838CC">
              <w:rPr>
                <w:i/>
                <w:sz w:val="18"/>
                <w:szCs w:val="18"/>
              </w:rPr>
              <w:br/>
            </w:r>
            <w:r w:rsidRPr="008838CC">
              <w:rPr>
                <w:sz w:val="18"/>
                <w:szCs w:val="18"/>
              </w:rPr>
              <w:t>Ночлег в отеле в Будапеште.</w:t>
            </w:r>
          </w:p>
        </w:tc>
      </w:tr>
      <w:tr w:rsidR="00AC34A5" w:rsidRPr="008838CC" w14:paraId="4152BAF3" w14:textId="77777777" w:rsidTr="00AC34A5">
        <w:trPr>
          <w:trHeight w:val="189"/>
        </w:trPr>
        <w:tc>
          <w:tcPr>
            <w:tcW w:w="10773" w:type="dxa"/>
            <w:shd w:val="clear" w:color="auto" w:fill="B8CCE4"/>
          </w:tcPr>
          <w:p w14:paraId="01E82150" w14:textId="77777777" w:rsidR="00AC34A5" w:rsidRPr="008838CC" w:rsidRDefault="00AC34A5" w:rsidP="00E179D6">
            <w:pPr>
              <w:jc w:val="center"/>
              <w:rPr>
                <w:b/>
                <w:sz w:val="18"/>
                <w:szCs w:val="18"/>
              </w:rPr>
            </w:pPr>
            <w:r w:rsidRPr="008838CC">
              <w:rPr>
                <w:b/>
                <w:sz w:val="18"/>
                <w:szCs w:val="18"/>
              </w:rPr>
              <w:t>4 день: Будапешт-</w:t>
            </w:r>
            <w:proofErr w:type="spellStart"/>
            <w:r w:rsidRPr="008838CC">
              <w:rPr>
                <w:b/>
                <w:sz w:val="18"/>
                <w:szCs w:val="18"/>
              </w:rPr>
              <w:t>Сентендре</w:t>
            </w:r>
            <w:proofErr w:type="spellEnd"/>
            <w:r w:rsidRPr="008838CC">
              <w:rPr>
                <w:b/>
                <w:sz w:val="18"/>
                <w:szCs w:val="18"/>
              </w:rPr>
              <w:t>*</w:t>
            </w:r>
          </w:p>
        </w:tc>
      </w:tr>
      <w:tr w:rsidR="00AC34A5" w:rsidRPr="0000437C" w14:paraId="75F35563" w14:textId="77777777" w:rsidTr="00AC34A5">
        <w:trPr>
          <w:trHeight w:val="1811"/>
        </w:trPr>
        <w:tc>
          <w:tcPr>
            <w:tcW w:w="10773" w:type="dxa"/>
          </w:tcPr>
          <w:p w14:paraId="1DDAE1A9" w14:textId="77777777" w:rsidR="00AC34A5" w:rsidRPr="008838CC" w:rsidRDefault="00AC34A5" w:rsidP="00E179D6">
            <w:p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Завтрак. Свободное время в городе.</w:t>
            </w:r>
          </w:p>
          <w:p w14:paraId="710FD1A8" w14:textId="77777777" w:rsidR="00AC34A5" w:rsidRPr="008838CC" w:rsidRDefault="00AC34A5" w:rsidP="00E179D6">
            <w:pPr>
              <w:rPr>
                <w:sz w:val="18"/>
                <w:szCs w:val="18"/>
              </w:rPr>
            </w:pPr>
          </w:p>
          <w:p w14:paraId="06EAFBE4" w14:textId="77777777" w:rsidR="00AC34A5" w:rsidRPr="008838CC" w:rsidRDefault="00AC34A5" w:rsidP="00E179D6">
            <w:p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По желанию (оплачивается дополнительно):</w:t>
            </w:r>
          </w:p>
          <w:p w14:paraId="7FCE15FE" w14:textId="77777777" w:rsidR="00AC34A5" w:rsidRPr="008838CC" w:rsidRDefault="00AC34A5" w:rsidP="00AC34A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 xml:space="preserve">Посещение термальных купален </w:t>
            </w:r>
            <w:proofErr w:type="spellStart"/>
            <w:r w:rsidRPr="008838CC">
              <w:rPr>
                <w:color w:val="000000"/>
                <w:sz w:val="18"/>
                <w:szCs w:val="18"/>
              </w:rPr>
              <w:t>Сечени</w:t>
            </w:r>
            <w:proofErr w:type="spellEnd"/>
            <w:r w:rsidRPr="008838CC">
              <w:rPr>
                <w:color w:val="000000"/>
                <w:sz w:val="18"/>
                <w:szCs w:val="18"/>
              </w:rPr>
              <w:t>*</w:t>
            </w:r>
          </w:p>
          <w:p w14:paraId="202EAC02" w14:textId="77777777" w:rsidR="00AC34A5" w:rsidRPr="008838CC" w:rsidRDefault="00AC34A5" w:rsidP="00AC34A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 xml:space="preserve">Экскурсия «Королевская праздничная </w:t>
            </w:r>
            <w:proofErr w:type="gramStart"/>
            <w:r w:rsidRPr="008838CC">
              <w:rPr>
                <w:color w:val="000000"/>
                <w:sz w:val="18"/>
                <w:szCs w:val="18"/>
              </w:rPr>
              <w:t>Буда»*</w:t>
            </w:r>
            <w:proofErr w:type="gramEnd"/>
            <w:r w:rsidRPr="008838CC">
              <w:rPr>
                <w:color w:val="000000"/>
                <w:sz w:val="18"/>
                <w:szCs w:val="18"/>
              </w:rPr>
              <w:t xml:space="preserve">: </w:t>
            </w:r>
            <w:r w:rsidRPr="008838CC">
              <w:rPr>
                <w:i/>
                <w:color w:val="000000"/>
                <w:sz w:val="18"/>
                <w:szCs w:val="18"/>
              </w:rPr>
              <w:t xml:space="preserve">Рыбацкий бастион, Собор Святого </w:t>
            </w:r>
            <w:proofErr w:type="spellStart"/>
            <w:r w:rsidRPr="008838CC">
              <w:rPr>
                <w:i/>
                <w:color w:val="000000"/>
                <w:sz w:val="18"/>
                <w:szCs w:val="18"/>
              </w:rPr>
              <w:t>Матиаша</w:t>
            </w:r>
            <w:proofErr w:type="spellEnd"/>
            <w:r w:rsidRPr="008838CC">
              <w:rPr>
                <w:i/>
                <w:color w:val="000000"/>
                <w:sz w:val="18"/>
                <w:szCs w:val="18"/>
              </w:rPr>
              <w:t>, памятник Святой Троице, Королевский Дворец</w:t>
            </w:r>
          </w:p>
          <w:p w14:paraId="39899095" w14:textId="77777777" w:rsidR="00AC34A5" w:rsidRPr="008838CC" w:rsidRDefault="00AC34A5" w:rsidP="00AC34A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 xml:space="preserve">Экскурсионная поездка в город </w:t>
            </w:r>
            <w:proofErr w:type="spellStart"/>
            <w:r w:rsidRPr="008838CC">
              <w:rPr>
                <w:color w:val="000000"/>
                <w:sz w:val="18"/>
                <w:szCs w:val="18"/>
              </w:rPr>
              <w:t>Сентендре</w:t>
            </w:r>
            <w:proofErr w:type="spellEnd"/>
            <w:r w:rsidRPr="008838CC">
              <w:rPr>
                <w:color w:val="000000"/>
                <w:sz w:val="18"/>
                <w:szCs w:val="18"/>
              </w:rPr>
              <w:t>*</w:t>
            </w:r>
          </w:p>
          <w:p w14:paraId="6D7C8562" w14:textId="77777777" w:rsidR="00AC34A5" w:rsidRPr="008838CC" w:rsidRDefault="00AC34A5" w:rsidP="00AC34A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>Посещение музея марципана*</w:t>
            </w:r>
          </w:p>
          <w:p w14:paraId="5D15F7F6" w14:textId="77777777" w:rsidR="00AC34A5" w:rsidRPr="008838CC" w:rsidRDefault="00AC34A5" w:rsidP="00E17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2ED67FD8" w14:textId="77777777" w:rsidR="00AC34A5" w:rsidRPr="008838CC" w:rsidRDefault="00AC34A5" w:rsidP="00E179D6">
            <w:p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 xml:space="preserve"> Ночлег в отеле в Будапеште.</w:t>
            </w:r>
          </w:p>
        </w:tc>
      </w:tr>
      <w:tr w:rsidR="00AC34A5" w:rsidRPr="008838CC" w14:paraId="3F86E39D" w14:textId="77777777" w:rsidTr="00AC34A5">
        <w:trPr>
          <w:trHeight w:val="189"/>
        </w:trPr>
        <w:tc>
          <w:tcPr>
            <w:tcW w:w="10773" w:type="dxa"/>
            <w:shd w:val="clear" w:color="auto" w:fill="B8CCE4"/>
          </w:tcPr>
          <w:p w14:paraId="131FA197" w14:textId="77777777" w:rsidR="00AC34A5" w:rsidRPr="008838CC" w:rsidRDefault="00AC34A5" w:rsidP="00E179D6">
            <w:pPr>
              <w:jc w:val="center"/>
              <w:rPr>
                <w:b/>
                <w:sz w:val="18"/>
                <w:szCs w:val="18"/>
              </w:rPr>
            </w:pPr>
            <w:r w:rsidRPr="008838CC">
              <w:rPr>
                <w:b/>
                <w:sz w:val="18"/>
                <w:szCs w:val="18"/>
              </w:rPr>
              <w:t xml:space="preserve">5 день: </w:t>
            </w:r>
            <w:proofErr w:type="spellStart"/>
            <w:r w:rsidRPr="008838CC">
              <w:rPr>
                <w:b/>
                <w:sz w:val="18"/>
                <w:szCs w:val="18"/>
              </w:rPr>
              <w:t>Кошице</w:t>
            </w:r>
            <w:proofErr w:type="spellEnd"/>
          </w:p>
        </w:tc>
      </w:tr>
      <w:tr w:rsidR="00AC34A5" w:rsidRPr="0000437C" w14:paraId="6C8C298D" w14:textId="77777777" w:rsidTr="00AC34A5">
        <w:trPr>
          <w:trHeight w:val="446"/>
        </w:trPr>
        <w:tc>
          <w:tcPr>
            <w:tcW w:w="10773" w:type="dxa"/>
          </w:tcPr>
          <w:p w14:paraId="34D6DBFF" w14:textId="77777777" w:rsidR="00AC34A5" w:rsidRPr="008838CC" w:rsidRDefault="00AC34A5" w:rsidP="00E179D6">
            <w:p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 xml:space="preserve">Завтрак. </w:t>
            </w:r>
          </w:p>
          <w:p w14:paraId="31C296EF" w14:textId="77777777" w:rsidR="00AC34A5" w:rsidRPr="008838CC" w:rsidRDefault="00AC34A5" w:rsidP="00E179D6">
            <w:p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 xml:space="preserve">Переезд в </w:t>
            </w:r>
            <w:proofErr w:type="spellStart"/>
            <w:r w:rsidRPr="008838CC">
              <w:rPr>
                <w:sz w:val="18"/>
                <w:szCs w:val="18"/>
              </w:rPr>
              <w:t>Кошице</w:t>
            </w:r>
            <w:proofErr w:type="spellEnd"/>
            <w:r w:rsidRPr="008838CC">
              <w:rPr>
                <w:sz w:val="18"/>
                <w:szCs w:val="18"/>
              </w:rPr>
              <w:t xml:space="preserve"> (посещение города включено в стоимость). Свободное время в городе. </w:t>
            </w:r>
          </w:p>
          <w:p w14:paraId="11252BBD" w14:textId="77777777" w:rsidR="00AC34A5" w:rsidRPr="008838CC" w:rsidRDefault="00AC34A5" w:rsidP="00E179D6">
            <w:pPr>
              <w:rPr>
                <w:sz w:val="18"/>
                <w:szCs w:val="18"/>
              </w:rPr>
            </w:pPr>
          </w:p>
          <w:p w14:paraId="5A0BAE20" w14:textId="77777777" w:rsidR="00AC34A5" w:rsidRPr="008838CC" w:rsidRDefault="00AC34A5" w:rsidP="00E179D6">
            <w:p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По желанию (оплачивается дополнительно):</w:t>
            </w:r>
          </w:p>
          <w:p w14:paraId="0D23F1DF" w14:textId="77777777" w:rsidR="00AC34A5" w:rsidRPr="008838CC" w:rsidRDefault="00AC34A5" w:rsidP="00AC34A5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 xml:space="preserve">Экскурсия по </w:t>
            </w:r>
            <w:proofErr w:type="spellStart"/>
            <w:r w:rsidRPr="008838CC">
              <w:rPr>
                <w:sz w:val="18"/>
                <w:szCs w:val="18"/>
              </w:rPr>
              <w:t>Кошице</w:t>
            </w:r>
            <w:proofErr w:type="spellEnd"/>
            <w:r w:rsidRPr="008838CC">
              <w:rPr>
                <w:sz w:val="18"/>
                <w:szCs w:val="18"/>
              </w:rPr>
              <w:t>*</w:t>
            </w:r>
          </w:p>
          <w:p w14:paraId="3702AF3C" w14:textId="77777777" w:rsidR="00AC34A5" w:rsidRPr="008838CC" w:rsidRDefault="00AC34A5" w:rsidP="00E179D6">
            <w:pPr>
              <w:rPr>
                <w:sz w:val="18"/>
                <w:szCs w:val="18"/>
              </w:rPr>
            </w:pPr>
          </w:p>
          <w:p w14:paraId="7D09659D" w14:textId="77777777" w:rsidR="00AC34A5" w:rsidRPr="008838CC" w:rsidRDefault="00AC34A5" w:rsidP="00E179D6">
            <w:pPr>
              <w:rPr>
                <w:color w:val="000000"/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Переезд на ночлег на территории Польши (~400 км).</w:t>
            </w:r>
          </w:p>
        </w:tc>
      </w:tr>
      <w:tr w:rsidR="00AC34A5" w:rsidRPr="008838CC" w14:paraId="4E0E8B25" w14:textId="77777777" w:rsidTr="00AC34A5">
        <w:trPr>
          <w:trHeight w:val="189"/>
        </w:trPr>
        <w:tc>
          <w:tcPr>
            <w:tcW w:w="10773" w:type="dxa"/>
            <w:shd w:val="clear" w:color="auto" w:fill="B8CCE4"/>
          </w:tcPr>
          <w:p w14:paraId="5822E741" w14:textId="77777777" w:rsidR="00AC34A5" w:rsidRPr="008838CC" w:rsidRDefault="00AC34A5" w:rsidP="00E179D6">
            <w:pPr>
              <w:jc w:val="center"/>
              <w:rPr>
                <w:b/>
                <w:sz w:val="18"/>
                <w:szCs w:val="18"/>
              </w:rPr>
            </w:pPr>
            <w:r w:rsidRPr="008838CC">
              <w:rPr>
                <w:b/>
                <w:sz w:val="18"/>
                <w:szCs w:val="18"/>
              </w:rPr>
              <w:t>6 день: С возвращением!</w:t>
            </w:r>
          </w:p>
        </w:tc>
      </w:tr>
      <w:tr w:rsidR="00AC34A5" w:rsidRPr="008838CC" w14:paraId="35C63B8B" w14:textId="77777777" w:rsidTr="00AC34A5">
        <w:trPr>
          <w:trHeight w:val="473"/>
        </w:trPr>
        <w:tc>
          <w:tcPr>
            <w:tcW w:w="10773" w:type="dxa"/>
          </w:tcPr>
          <w:p w14:paraId="1EFCDED0" w14:textId="77777777" w:rsidR="00AC34A5" w:rsidRPr="008838CC" w:rsidRDefault="00AC34A5" w:rsidP="00E179D6">
            <w:pPr>
              <w:jc w:val="both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 xml:space="preserve">Завтрак. </w:t>
            </w:r>
          </w:p>
          <w:p w14:paraId="65FC9944" w14:textId="77777777" w:rsidR="00AC34A5" w:rsidRPr="008838CC" w:rsidRDefault="00AC34A5" w:rsidP="00E179D6">
            <w:pPr>
              <w:jc w:val="both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 xml:space="preserve">Посещение торгового центра. </w:t>
            </w:r>
          </w:p>
          <w:p w14:paraId="2690BF63" w14:textId="77777777" w:rsidR="00AC34A5" w:rsidRPr="008838CC" w:rsidRDefault="00AC34A5" w:rsidP="00E179D6">
            <w:pPr>
              <w:jc w:val="both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 xml:space="preserve">Прохождение границы. </w:t>
            </w:r>
          </w:p>
          <w:p w14:paraId="1A0B1235" w14:textId="77777777" w:rsidR="00AC34A5" w:rsidRPr="008838CC" w:rsidRDefault="00AC34A5" w:rsidP="00E179D6">
            <w:pPr>
              <w:jc w:val="both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Приезд в Минск вечером</w:t>
            </w:r>
          </w:p>
        </w:tc>
      </w:tr>
    </w:tbl>
    <w:p w14:paraId="10E7177E" w14:textId="77777777" w:rsidR="00AC34A5" w:rsidRPr="008838CC" w:rsidRDefault="00AC34A5" w:rsidP="00AC34A5">
      <w:pPr>
        <w:ind w:left="180" w:firstLine="180"/>
        <w:jc w:val="center"/>
        <w:rPr>
          <w:color w:val="221E1F"/>
          <w:sz w:val="18"/>
          <w:szCs w:val="18"/>
        </w:rPr>
      </w:pPr>
      <w:r w:rsidRPr="008838CC">
        <w:rPr>
          <w:color w:val="221E1F"/>
          <w:sz w:val="18"/>
          <w:szCs w:val="18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0C7D0801" w14:textId="77777777" w:rsidR="00AC34A5" w:rsidRPr="008838CC" w:rsidRDefault="00AC34A5" w:rsidP="00AC34A5">
      <w:pPr>
        <w:ind w:left="180" w:firstLine="180"/>
        <w:jc w:val="center"/>
        <w:rPr>
          <w:b/>
          <w:sz w:val="18"/>
          <w:szCs w:val="18"/>
        </w:rPr>
      </w:pPr>
      <w:r w:rsidRPr="008838CC">
        <w:rPr>
          <w:b/>
          <w:sz w:val="18"/>
          <w:szCs w:val="18"/>
        </w:rPr>
        <w:lastRenderedPageBreak/>
        <w:t>(!) Прибытие в отели по программе в отдельных случаях возможно после 24.00</w:t>
      </w:r>
    </w:p>
    <w:p w14:paraId="33A8CFED" w14:textId="77777777" w:rsidR="00AC34A5" w:rsidRPr="008838CC" w:rsidRDefault="00AC34A5" w:rsidP="00AC34A5">
      <w:pPr>
        <w:ind w:left="180" w:firstLine="180"/>
        <w:jc w:val="center"/>
        <w:rPr>
          <w:sz w:val="18"/>
          <w:szCs w:val="18"/>
        </w:rPr>
      </w:pPr>
      <w:r w:rsidRPr="008838CC">
        <w:rPr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 w:rsidRPr="008838CC">
        <w:rPr>
          <w:sz w:val="18"/>
          <w:szCs w:val="18"/>
        </w:rPr>
        <w:t>Внешинтурист</w:t>
      </w:r>
      <w:proofErr w:type="spellEnd"/>
      <w:r w:rsidRPr="008838CC">
        <w:rPr>
          <w:sz w:val="18"/>
          <w:szCs w:val="18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6E3D8E76" w14:textId="77777777" w:rsidR="00AC34A5" w:rsidRPr="008838CC" w:rsidRDefault="00AC34A5" w:rsidP="00AC34A5">
      <w:pPr>
        <w:ind w:left="180" w:firstLine="180"/>
        <w:jc w:val="center"/>
        <w:rPr>
          <w:sz w:val="18"/>
          <w:szCs w:val="18"/>
        </w:rPr>
      </w:pPr>
    </w:p>
    <w:p w14:paraId="4A8F3D20" w14:textId="77777777" w:rsidR="00AC34A5" w:rsidRPr="008838CC" w:rsidRDefault="00AC34A5" w:rsidP="00AC34A5">
      <w:pPr>
        <w:ind w:left="180" w:firstLine="180"/>
        <w:jc w:val="center"/>
        <w:rPr>
          <w:b/>
          <w:sz w:val="18"/>
          <w:szCs w:val="18"/>
        </w:rPr>
      </w:pPr>
      <w:r w:rsidRPr="008838CC">
        <w:rPr>
          <w:b/>
          <w:sz w:val="18"/>
          <w:szCs w:val="18"/>
        </w:rPr>
        <w:t>Стоимость тура</w:t>
      </w:r>
    </w:p>
    <w:tbl>
      <w:tblPr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AC34A5" w:rsidRPr="008838CC" w14:paraId="2B3D41F5" w14:textId="77777777" w:rsidTr="00E179D6">
        <w:tc>
          <w:tcPr>
            <w:tcW w:w="2975" w:type="dxa"/>
            <w:gridSpan w:val="2"/>
          </w:tcPr>
          <w:p w14:paraId="7428E2FE" w14:textId="77777777" w:rsidR="00AC34A5" w:rsidRPr="008838CC" w:rsidRDefault="00AC34A5" w:rsidP="00E179D6">
            <w:pPr>
              <w:jc w:val="center"/>
              <w:rPr>
                <w:b/>
                <w:sz w:val="18"/>
                <w:szCs w:val="18"/>
              </w:rPr>
            </w:pPr>
            <w:r w:rsidRPr="008838CC">
              <w:rPr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5F991977" w14:textId="77777777" w:rsidR="00AC34A5" w:rsidRPr="008838CC" w:rsidRDefault="00AC34A5" w:rsidP="00E179D6">
            <w:pPr>
              <w:jc w:val="center"/>
              <w:rPr>
                <w:b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0F72D95A" w14:textId="77777777" w:rsidR="00AC34A5" w:rsidRPr="008838CC" w:rsidRDefault="00AC34A5" w:rsidP="00E179D6">
            <w:pPr>
              <w:jc w:val="center"/>
              <w:rPr>
                <w:b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4409137C" w14:textId="77777777" w:rsidR="00AC34A5" w:rsidRPr="008838CC" w:rsidRDefault="00AC34A5" w:rsidP="00E179D6">
            <w:pPr>
              <w:jc w:val="center"/>
              <w:rPr>
                <w:b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>SNGL</w:t>
            </w:r>
          </w:p>
        </w:tc>
      </w:tr>
      <w:tr w:rsidR="00AC34A5" w:rsidRPr="008838CC" w14:paraId="3685061C" w14:textId="77777777" w:rsidTr="00E179D6">
        <w:tc>
          <w:tcPr>
            <w:tcW w:w="1487" w:type="dxa"/>
            <w:shd w:val="clear" w:color="auto" w:fill="FFFFFF"/>
          </w:tcPr>
          <w:p w14:paraId="68181989" w14:textId="77777777" w:rsidR="00AC34A5" w:rsidRPr="008838CC" w:rsidRDefault="00AC34A5" w:rsidP="00E179D6">
            <w:pPr>
              <w:jc w:val="center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29.12.2025</w:t>
            </w:r>
          </w:p>
        </w:tc>
        <w:tc>
          <w:tcPr>
            <w:tcW w:w="1488" w:type="dxa"/>
            <w:shd w:val="clear" w:color="auto" w:fill="FFFFFF"/>
          </w:tcPr>
          <w:p w14:paraId="7F988C2F" w14:textId="77777777" w:rsidR="00AC34A5" w:rsidRPr="008838CC" w:rsidRDefault="00AC34A5" w:rsidP="00E179D6">
            <w:pPr>
              <w:jc w:val="center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03.01.2026</w:t>
            </w:r>
          </w:p>
        </w:tc>
        <w:tc>
          <w:tcPr>
            <w:tcW w:w="1487" w:type="dxa"/>
            <w:shd w:val="clear" w:color="auto" w:fill="FFFFFF"/>
          </w:tcPr>
          <w:p w14:paraId="1A46EB1A" w14:textId="77777777" w:rsidR="00AC34A5" w:rsidRPr="008838CC" w:rsidRDefault="00AC34A5" w:rsidP="00E179D6">
            <w:pPr>
              <w:jc w:val="center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590</w:t>
            </w:r>
          </w:p>
        </w:tc>
        <w:tc>
          <w:tcPr>
            <w:tcW w:w="1488" w:type="dxa"/>
            <w:shd w:val="clear" w:color="auto" w:fill="FFFFFF"/>
          </w:tcPr>
          <w:p w14:paraId="2DB5FA05" w14:textId="77777777" w:rsidR="00AC34A5" w:rsidRPr="008838CC" w:rsidRDefault="00AC34A5" w:rsidP="00E179D6">
            <w:pPr>
              <w:jc w:val="center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590</w:t>
            </w:r>
          </w:p>
        </w:tc>
        <w:tc>
          <w:tcPr>
            <w:tcW w:w="1488" w:type="dxa"/>
            <w:shd w:val="clear" w:color="auto" w:fill="FFFFFF"/>
          </w:tcPr>
          <w:p w14:paraId="394566C9" w14:textId="77777777" w:rsidR="00AC34A5" w:rsidRPr="008838CC" w:rsidRDefault="00AC34A5" w:rsidP="00E179D6">
            <w:pPr>
              <w:jc w:val="center"/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730</w:t>
            </w:r>
          </w:p>
        </w:tc>
      </w:tr>
    </w:tbl>
    <w:p w14:paraId="284838E4" w14:textId="77777777" w:rsidR="00AC34A5" w:rsidRPr="008838CC" w:rsidRDefault="00AC34A5" w:rsidP="00AC34A5">
      <w:pPr>
        <w:jc w:val="both"/>
        <w:rPr>
          <w:sz w:val="18"/>
          <w:szCs w:val="18"/>
        </w:rPr>
      </w:pPr>
    </w:p>
    <w:tbl>
      <w:tblPr>
        <w:tblW w:w="10775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8645"/>
      </w:tblGrid>
      <w:tr w:rsidR="00AC34A5" w:rsidRPr="0000437C" w14:paraId="558742F0" w14:textId="77777777" w:rsidTr="00AC34A5">
        <w:tc>
          <w:tcPr>
            <w:tcW w:w="2130" w:type="dxa"/>
            <w:vAlign w:val="center"/>
          </w:tcPr>
          <w:p w14:paraId="75BB38B3" w14:textId="77777777" w:rsidR="00AC34A5" w:rsidRPr="008838CC" w:rsidRDefault="00AC34A5" w:rsidP="00E17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8838CC">
              <w:rPr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2A7B1BDF" w14:textId="77777777" w:rsidR="00AC34A5" w:rsidRPr="008838CC" w:rsidRDefault="00AC34A5" w:rsidP="00E1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5" w:type="dxa"/>
          </w:tcPr>
          <w:p w14:paraId="4FE902C4" w14:textId="77777777" w:rsidR="00AC34A5" w:rsidRPr="008838CC" w:rsidRDefault="00AC34A5" w:rsidP="00AC34A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 xml:space="preserve">Проживание: </w:t>
            </w:r>
          </w:p>
          <w:p w14:paraId="391C015B" w14:textId="77777777" w:rsidR="00AC34A5" w:rsidRPr="008838CC" w:rsidRDefault="00AC34A5" w:rsidP="00E17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 xml:space="preserve">3 ночи в Будапеште </w:t>
            </w:r>
            <w:r w:rsidRPr="008838CC">
              <w:rPr>
                <w:sz w:val="18"/>
                <w:szCs w:val="18"/>
              </w:rPr>
              <w:t xml:space="preserve">- отель </w:t>
            </w:r>
            <w:r w:rsidRPr="008838CC">
              <w:rPr>
                <w:sz w:val="18"/>
                <w:szCs w:val="18"/>
                <w:highlight w:val="white"/>
              </w:rPr>
              <w:t>Hotel Green 3*</w:t>
            </w:r>
          </w:p>
          <w:p w14:paraId="026CC5F9" w14:textId="77777777" w:rsidR="00AC34A5" w:rsidRPr="008838CC" w:rsidRDefault="00AC34A5" w:rsidP="00E17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>2 ночи в транзитных отелях категории 2-3* на территории Чехии и Польши</w:t>
            </w:r>
          </w:p>
          <w:p w14:paraId="21F380A1" w14:textId="77777777" w:rsidR="00AC34A5" w:rsidRPr="008838CC" w:rsidRDefault="00AC34A5" w:rsidP="00AC34A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 xml:space="preserve">Проезд: </w:t>
            </w:r>
          </w:p>
          <w:p w14:paraId="159A698C" w14:textId="77777777" w:rsidR="00AC34A5" w:rsidRPr="008838CC" w:rsidRDefault="00AC34A5" w:rsidP="00E17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>2600 км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5FCFEE28" w14:textId="77777777" w:rsidR="00AC34A5" w:rsidRPr="008838CC" w:rsidRDefault="00AC34A5" w:rsidP="00AC34A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>Питание:</w:t>
            </w:r>
          </w:p>
          <w:p w14:paraId="46F06D9E" w14:textId="77777777" w:rsidR="00AC34A5" w:rsidRPr="008838CC" w:rsidRDefault="00AC34A5" w:rsidP="00E17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>5 континентальных завтраков в транзитных отелях</w:t>
            </w:r>
          </w:p>
          <w:p w14:paraId="10AA0E42" w14:textId="77777777" w:rsidR="00AC34A5" w:rsidRPr="008838CC" w:rsidRDefault="00AC34A5" w:rsidP="00AC34A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>Команда:</w:t>
            </w:r>
          </w:p>
          <w:p w14:paraId="66F1B4DE" w14:textId="77777777" w:rsidR="00AC34A5" w:rsidRPr="008838CC" w:rsidRDefault="00AC34A5" w:rsidP="00E17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>Профессиональный сопровождающий по маршруту</w:t>
            </w:r>
          </w:p>
          <w:p w14:paraId="61B4A002" w14:textId="77777777" w:rsidR="00AC34A5" w:rsidRPr="008838CC" w:rsidRDefault="00AC34A5" w:rsidP="00E17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>Опытные водители</w:t>
            </w:r>
          </w:p>
          <w:p w14:paraId="696B5420" w14:textId="77777777" w:rsidR="00AC34A5" w:rsidRPr="008838CC" w:rsidRDefault="00AC34A5" w:rsidP="00AC34A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Экскурсионное обслуживание в городах Будапешт (</w:t>
            </w:r>
            <w:proofErr w:type="spellStart"/>
            <w:r w:rsidRPr="008838CC">
              <w:rPr>
                <w:sz w:val="18"/>
                <w:szCs w:val="18"/>
              </w:rPr>
              <w:t>Пешт</w:t>
            </w:r>
            <w:proofErr w:type="spellEnd"/>
            <w:r w:rsidRPr="008838CC">
              <w:rPr>
                <w:sz w:val="18"/>
                <w:szCs w:val="18"/>
              </w:rPr>
              <w:t>), Вена</w:t>
            </w:r>
          </w:p>
        </w:tc>
      </w:tr>
      <w:tr w:rsidR="00AC34A5" w:rsidRPr="008838CC" w14:paraId="355A134F" w14:textId="77777777" w:rsidTr="00AC34A5">
        <w:tc>
          <w:tcPr>
            <w:tcW w:w="2130" w:type="dxa"/>
            <w:vAlign w:val="center"/>
          </w:tcPr>
          <w:p w14:paraId="411FDFEF" w14:textId="77777777" w:rsidR="00AC34A5" w:rsidRPr="008838CC" w:rsidRDefault="00AC34A5" w:rsidP="00E179D6">
            <w:pPr>
              <w:jc w:val="center"/>
              <w:rPr>
                <w:b/>
                <w:sz w:val="18"/>
                <w:szCs w:val="18"/>
              </w:rPr>
            </w:pPr>
            <w:r w:rsidRPr="008838CC">
              <w:rPr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7EDE9921" w14:textId="77777777" w:rsidR="00AC34A5" w:rsidRPr="008838CC" w:rsidRDefault="00AC34A5" w:rsidP="00AC34A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>Консульский сбор – €35 (шенгенская виза) + услуги визового центра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838CC">
              <w:rPr>
                <w:color w:val="000000"/>
                <w:sz w:val="18"/>
                <w:szCs w:val="18"/>
              </w:rPr>
              <w:t>€18</w:t>
            </w:r>
            <w:r>
              <w:rPr>
                <w:color w:val="000000"/>
                <w:sz w:val="18"/>
                <w:szCs w:val="18"/>
              </w:rPr>
              <w:t xml:space="preserve"> + курьерская доставка паспорта от 35 BYN</w:t>
            </w:r>
          </w:p>
          <w:p w14:paraId="3CA587DE" w14:textId="77777777" w:rsidR="00AC34A5" w:rsidRPr="008838CC" w:rsidRDefault="00AC34A5" w:rsidP="00AC34A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8838CC">
              <w:rPr>
                <w:color w:val="000000"/>
                <w:sz w:val="18"/>
                <w:szCs w:val="18"/>
              </w:rPr>
              <w:t>Медицинская страховка – от €</w:t>
            </w:r>
            <w:r w:rsidRPr="008838CC">
              <w:rPr>
                <w:sz w:val="18"/>
                <w:szCs w:val="18"/>
              </w:rPr>
              <w:t>6</w:t>
            </w:r>
          </w:p>
        </w:tc>
      </w:tr>
    </w:tbl>
    <w:p w14:paraId="5BA3985C" w14:textId="77777777" w:rsidR="00AC34A5" w:rsidRPr="008838CC" w:rsidRDefault="00AC34A5" w:rsidP="00AC34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 w:rsidRPr="008838CC">
        <w:rPr>
          <w:b/>
          <w:color w:val="000000"/>
          <w:sz w:val="18"/>
          <w:szCs w:val="18"/>
        </w:rPr>
        <w:t xml:space="preserve">   </w:t>
      </w:r>
    </w:p>
    <w:tbl>
      <w:tblPr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8992"/>
      </w:tblGrid>
      <w:tr w:rsidR="00AC34A5" w:rsidRPr="0000437C" w14:paraId="69A9D924" w14:textId="77777777" w:rsidTr="00E179D6">
        <w:trPr>
          <w:trHeight w:val="3478"/>
        </w:trPr>
        <w:tc>
          <w:tcPr>
            <w:tcW w:w="2126" w:type="dxa"/>
            <w:shd w:val="clear" w:color="auto" w:fill="auto"/>
            <w:vAlign w:val="center"/>
          </w:tcPr>
          <w:p w14:paraId="2E18F962" w14:textId="77777777" w:rsidR="00AC34A5" w:rsidRPr="008838CC" w:rsidRDefault="00AC34A5" w:rsidP="00E17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bookmarkStart w:id="0" w:name="_heading=h.wgm7wz667qee" w:colFirst="0" w:colLast="0"/>
            <w:bookmarkEnd w:id="0"/>
            <w:r w:rsidRPr="008838CC">
              <w:rPr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992" w:type="dxa"/>
            <w:shd w:val="clear" w:color="auto" w:fill="auto"/>
          </w:tcPr>
          <w:p w14:paraId="0F23F707" w14:textId="77777777" w:rsidR="00AC34A5" w:rsidRPr="008838CC" w:rsidRDefault="00AC34A5" w:rsidP="00AC34A5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8838CC">
              <w:rPr>
                <w:b/>
                <w:sz w:val="18"/>
                <w:szCs w:val="18"/>
              </w:rPr>
              <w:t>использование наушников во время экскурсии - по €8 с человека за весь тур – обязательная доплата</w:t>
            </w:r>
          </w:p>
          <w:p w14:paraId="71C87386" w14:textId="77777777" w:rsidR="00AC34A5" w:rsidRPr="008838CC" w:rsidRDefault="00AC34A5" w:rsidP="00AC34A5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8838CC">
              <w:rPr>
                <w:b/>
                <w:sz w:val="18"/>
                <w:szCs w:val="18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3204CD6C" w14:textId="77777777" w:rsidR="00AC34A5" w:rsidRPr="008838CC" w:rsidRDefault="00AC34A5" w:rsidP="00AC34A5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Автобусная экскурсия «Имперская Вена» - €15</w:t>
            </w:r>
          </w:p>
          <w:p w14:paraId="7D4977E1" w14:textId="77777777" w:rsidR="00AC34A5" w:rsidRPr="008838CC" w:rsidRDefault="00AC34A5" w:rsidP="00AC34A5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Прогулка на теплоходе по Дунаю - €25</w:t>
            </w:r>
          </w:p>
          <w:p w14:paraId="0688F62B" w14:textId="77777777" w:rsidR="00AC34A5" w:rsidRPr="008838CC" w:rsidRDefault="00AC34A5" w:rsidP="00AC34A5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Праздничный новогодний ужин – стоимость уточняется</w:t>
            </w:r>
          </w:p>
          <w:p w14:paraId="4F5873D0" w14:textId="77777777" w:rsidR="00AC34A5" w:rsidRPr="008838CC" w:rsidRDefault="00AC34A5" w:rsidP="00AC34A5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 xml:space="preserve">Посещение купален </w:t>
            </w:r>
            <w:proofErr w:type="spellStart"/>
            <w:r w:rsidRPr="008838CC">
              <w:rPr>
                <w:sz w:val="18"/>
                <w:szCs w:val="18"/>
              </w:rPr>
              <w:t>Сечени</w:t>
            </w:r>
            <w:proofErr w:type="spellEnd"/>
            <w:r w:rsidRPr="008838CC">
              <w:rPr>
                <w:sz w:val="18"/>
                <w:szCs w:val="18"/>
              </w:rPr>
              <w:t xml:space="preserve"> - €20</w:t>
            </w:r>
          </w:p>
          <w:p w14:paraId="0F5FC224" w14:textId="77777777" w:rsidR="00AC34A5" w:rsidRPr="008838CC" w:rsidRDefault="00AC34A5" w:rsidP="00AC34A5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Экскурсия «Королевская праздничная Буда» - €15, при группе не менее 25 чел.</w:t>
            </w:r>
          </w:p>
          <w:p w14:paraId="67A78ECE" w14:textId="77777777" w:rsidR="00AC34A5" w:rsidRPr="008838CC" w:rsidRDefault="00AC34A5" w:rsidP="00AC34A5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 xml:space="preserve">Экскурсия в </w:t>
            </w:r>
            <w:proofErr w:type="spellStart"/>
            <w:r w:rsidRPr="008838CC">
              <w:rPr>
                <w:sz w:val="18"/>
                <w:szCs w:val="18"/>
              </w:rPr>
              <w:t>Сентендре</w:t>
            </w:r>
            <w:proofErr w:type="spellEnd"/>
            <w:r w:rsidRPr="008838CC">
              <w:rPr>
                <w:sz w:val="18"/>
                <w:szCs w:val="18"/>
              </w:rPr>
              <w:t xml:space="preserve"> - €20, при группе не менее 25 чел.</w:t>
            </w:r>
          </w:p>
          <w:p w14:paraId="221E69BA" w14:textId="77777777" w:rsidR="00AC34A5" w:rsidRPr="008838CC" w:rsidRDefault="00AC34A5" w:rsidP="00AC34A5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Посещение музея марципана - ~€5</w:t>
            </w:r>
          </w:p>
          <w:p w14:paraId="03CAC5D6" w14:textId="77777777" w:rsidR="00AC34A5" w:rsidRPr="008838CC" w:rsidRDefault="00AC34A5" w:rsidP="00AC34A5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Экскурсия по </w:t>
            </w:r>
            <w:proofErr w:type="spellStart"/>
            <w:r w:rsidRPr="008838CC">
              <w:rPr>
                <w:sz w:val="18"/>
                <w:szCs w:val="18"/>
              </w:rPr>
              <w:t>Кошице</w:t>
            </w:r>
            <w:proofErr w:type="spellEnd"/>
            <w:r w:rsidRPr="008838CC">
              <w:rPr>
                <w:sz w:val="18"/>
                <w:szCs w:val="18"/>
              </w:rPr>
              <w:t> - €15</w:t>
            </w:r>
          </w:p>
          <w:p w14:paraId="15145E3D" w14:textId="77777777" w:rsidR="00AC34A5" w:rsidRPr="008838CC" w:rsidRDefault="00AC34A5" w:rsidP="00AC34A5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Дополнительные мероприятия, описанные в программе</w:t>
            </w:r>
          </w:p>
          <w:p w14:paraId="4970062D" w14:textId="77777777" w:rsidR="00AC34A5" w:rsidRPr="008838CC" w:rsidRDefault="00AC34A5" w:rsidP="00AC34A5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8838CC">
              <w:rPr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</w:t>
            </w:r>
          </w:p>
        </w:tc>
      </w:tr>
    </w:tbl>
    <w:p w14:paraId="33FC3064" w14:textId="77777777" w:rsidR="00AC34A5" w:rsidRPr="008838CC" w:rsidRDefault="00AC34A5" w:rsidP="00AC34A5">
      <w:pPr>
        <w:ind w:right="34"/>
        <w:jc w:val="both"/>
        <w:rPr>
          <w:sz w:val="18"/>
          <w:szCs w:val="18"/>
        </w:rPr>
      </w:pPr>
      <w:r w:rsidRPr="008838CC">
        <w:rPr>
          <w:b/>
          <w:sz w:val="18"/>
          <w:szCs w:val="18"/>
        </w:rPr>
        <w:t>Возможные изменения:</w:t>
      </w:r>
    </w:p>
    <w:p w14:paraId="6CD93EE6" w14:textId="77777777" w:rsidR="00AC34A5" w:rsidRPr="008838CC" w:rsidRDefault="00AC34A5" w:rsidP="00AC34A5">
      <w:pPr>
        <w:rPr>
          <w:color w:val="221E1F"/>
          <w:sz w:val="18"/>
          <w:szCs w:val="18"/>
        </w:rPr>
      </w:pPr>
      <w:r w:rsidRPr="008838CC">
        <w:rPr>
          <w:sz w:val="18"/>
          <w:szCs w:val="18"/>
        </w:rPr>
        <w:t xml:space="preserve">- </w:t>
      </w:r>
      <w:r w:rsidRPr="008838CC">
        <w:rPr>
          <w:color w:val="221E1F"/>
          <w:sz w:val="18"/>
          <w:szCs w:val="18"/>
        </w:rPr>
        <w:t>порядка проведения мероприятий (посещения объектов);</w:t>
      </w:r>
    </w:p>
    <w:p w14:paraId="654EDDD6" w14:textId="77777777" w:rsidR="00AC34A5" w:rsidRPr="008838CC" w:rsidRDefault="00AC34A5" w:rsidP="00AC34A5">
      <w:pPr>
        <w:rPr>
          <w:color w:val="221E1F"/>
          <w:sz w:val="18"/>
          <w:szCs w:val="18"/>
        </w:rPr>
      </w:pPr>
      <w:r w:rsidRPr="008838CC">
        <w:rPr>
          <w:color w:val="221E1F"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1DA14452" w14:textId="77777777" w:rsidR="00AC34A5" w:rsidRPr="008838CC" w:rsidRDefault="00AC34A5" w:rsidP="00AC34A5">
      <w:pPr>
        <w:rPr>
          <w:color w:val="221E1F"/>
          <w:sz w:val="18"/>
          <w:szCs w:val="18"/>
        </w:rPr>
      </w:pPr>
      <w:r w:rsidRPr="008838CC">
        <w:rPr>
          <w:color w:val="221E1F"/>
          <w:sz w:val="18"/>
          <w:szCs w:val="18"/>
        </w:rPr>
        <w:t>- в экскурсионной программе и стоимости тура;</w:t>
      </w:r>
    </w:p>
    <w:p w14:paraId="4EC6AEA4" w14:textId="77777777" w:rsidR="00AC34A5" w:rsidRPr="008838CC" w:rsidRDefault="00AC34A5" w:rsidP="00AC34A5">
      <w:pPr>
        <w:rPr>
          <w:color w:val="221E1F"/>
          <w:sz w:val="18"/>
          <w:szCs w:val="18"/>
        </w:rPr>
      </w:pPr>
      <w:r w:rsidRPr="008838CC">
        <w:rPr>
          <w:color w:val="221E1F"/>
          <w:sz w:val="18"/>
          <w:szCs w:val="18"/>
        </w:rPr>
        <w:t>- отелей и ресторанов на аналогичные.</w:t>
      </w:r>
    </w:p>
    <w:p w14:paraId="3726B3E7" w14:textId="77777777" w:rsidR="00AC34A5" w:rsidRPr="008838CC" w:rsidRDefault="00AC34A5" w:rsidP="00AC34A5">
      <w:pPr>
        <w:rPr>
          <w:sz w:val="18"/>
          <w:szCs w:val="18"/>
        </w:rPr>
      </w:pPr>
      <w:r w:rsidRPr="008838CC">
        <w:rPr>
          <w:sz w:val="18"/>
          <w:szCs w:val="18"/>
        </w:rPr>
        <w:t>_________________________</w:t>
      </w:r>
    </w:p>
    <w:p w14:paraId="62D07517" w14:textId="77777777" w:rsidR="00AC34A5" w:rsidRPr="008838CC" w:rsidRDefault="00AC34A5" w:rsidP="00AC34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 w:rsidRPr="008838CC">
        <w:rPr>
          <w:b/>
          <w:color w:val="000000"/>
          <w:sz w:val="18"/>
          <w:szCs w:val="18"/>
        </w:rPr>
        <w:t>Примечание.</w:t>
      </w:r>
    </w:p>
    <w:p w14:paraId="7228DAD4" w14:textId="77777777" w:rsidR="00AC34A5" w:rsidRPr="008838CC" w:rsidRDefault="00AC34A5" w:rsidP="00AC34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838CC">
        <w:rPr>
          <w:color w:val="000000"/>
          <w:sz w:val="18"/>
          <w:szCs w:val="18"/>
        </w:rPr>
        <w:t xml:space="preserve">1. Более точное время сообщается по электронной почте или телефону (СМС, </w:t>
      </w:r>
      <w:proofErr w:type="spellStart"/>
      <w:r w:rsidRPr="008838CC">
        <w:rPr>
          <w:color w:val="000000"/>
          <w:sz w:val="18"/>
          <w:szCs w:val="18"/>
        </w:rPr>
        <w:t>Viber</w:t>
      </w:r>
      <w:proofErr w:type="spellEnd"/>
      <w:r w:rsidRPr="008838CC">
        <w:rPr>
          <w:color w:val="000000"/>
          <w:sz w:val="18"/>
          <w:szCs w:val="18"/>
        </w:rPr>
        <w:t xml:space="preserve">, </w:t>
      </w:r>
      <w:proofErr w:type="spellStart"/>
      <w:r w:rsidRPr="008838CC">
        <w:rPr>
          <w:color w:val="000000"/>
          <w:sz w:val="18"/>
          <w:szCs w:val="18"/>
        </w:rPr>
        <w:t>Telegram</w:t>
      </w:r>
      <w:proofErr w:type="spellEnd"/>
      <w:r w:rsidRPr="008838CC">
        <w:rPr>
          <w:color w:val="000000"/>
          <w:sz w:val="18"/>
          <w:szCs w:val="18"/>
        </w:rPr>
        <w:t xml:space="preserve"> и т.п.).</w:t>
      </w:r>
    </w:p>
    <w:p w14:paraId="245FF14D" w14:textId="77777777" w:rsidR="00AC34A5" w:rsidRPr="008838CC" w:rsidRDefault="00AC34A5" w:rsidP="00AC34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838CC">
        <w:rPr>
          <w:color w:val="000000"/>
          <w:sz w:val="18"/>
          <w:szCs w:val="18"/>
        </w:rPr>
        <w:t>2. Размещение (ночлег) в отеле может быть после 00:00 часов.</w:t>
      </w:r>
    </w:p>
    <w:p w14:paraId="0FB8DB3C" w14:textId="77777777" w:rsidR="00AC34A5" w:rsidRPr="008838CC" w:rsidRDefault="00AC34A5" w:rsidP="00AC34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838CC">
        <w:rPr>
          <w:color w:val="000000"/>
          <w:sz w:val="18"/>
          <w:szCs w:val="18"/>
        </w:rPr>
        <w:t>3. Выселение из отеля осуществляется до 09:00 часов.</w:t>
      </w:r>
    </w:p>
    <w:p w14:paraId="41BF527B" w14:textId="77777777" w:rsidR="00AC34A5" w:rsidRPr="008838CC" w:rsidRDefault="00AC34A5" w:rsidP="00AC34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838CC">
        <w:rPr>
          <w:color w:val="000000"/>
          <w:sz w:val="18"/>
          <w:szCs w:val="18"/>
        </w:rPr>
        <w:t>4. Свободное время предоставляется в случае возможности (наличия).</w:t>
      </w:r>
    </w:p>
    <w:p w14:paraId="63CC0FAC" w14:textId="77777777" w:rsidR="00AC34A5" w:rsidRPr="008838CC" w:rsidRDefault="00AC34A5" w:rsidP="00AC34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838CC">
        <w:rPr>
          <w:color w:val="000000"/>
          <w:sz w:val="18"/>
          <w:szCs w:val="18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26823545" w14:textId="77777777" w:rsidR="00AC34A5" w:rsidRPr="008838CC" w:rsidRDefault="00AC34A5" w:rsidP="00AC34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838CC">
        <w:rPr>
          <w:color w:val="000000"/>
          <w:sz w:val="18"/>
          <w:szCs w:val="18"/>
        </w:rPr>
        <w:t>6. Термины и их определения:</w:t>
      </w:r>
    </w:p>
    <w:p w14:paraId="6C424E3D" w14:textId="77777777" w:rsidR="00AC34A5" w:rsidRPr="008838CC" w:rsidRDefault="00AC34A5" w:rsidP="00AC34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838CC">
        <w:rPr>
          <w:color w:val="000000"/>
          <w:sz w:val="18"/>
          <w:szCs w:val="18"/>
        </w:rPr>
        <w:lastRenderedPageBreak/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8838CC">
        <w:rPr>
          <w:sz w:val="18"/>
          <w:szCs w:val="18"/>
        </w:rPr>
        <w:t xml:space="preserve">, </w:t>
      </w:r>
      <w:r w:rsidRPr="008838CC">
        <w:rPr>
          <w:color w:val="000000"/>
          <w:sz w:val="18"/>
          <w:szCs w:val="18"/>
        </w:rPr>
        <w:t>а в пригоро</w:t>
      </w:r>
      <w:r w:rsidRPr="008838CC">
        <w:rPr>
          <w:sz w:val="18"/>
          <w:szCs w:val="18"/>
        </w:rPr>
        <w:t>дах, либо придорожных зонах;</w:t>
      </w:r>
    </w:p>
    <w:p w14:paraId="46C06083" w14:textId="77777777" w:rsidR="00AC34A5" w:rsidRPr="008838CC" w:rsidRDefault="00AC34A5" w:rsidP="00AC34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838CC">
        <w:rPr>
          <w:color w:val="000000"/>
          <w:sz w:val="18"/>
          <w:szCs w:val="18"/>
        </w:rPr>
        <w:t>- автобус туристического класса – автобус, предназначенный для международных перевозок;</w:t>
      </w:r>
    </w:p>
    <w:p w14:paraId="5D436039" w14:textId="77777777" w:rsidR="00AC34A5" w:rsidRPr="008838CC" w:rsidRDefault="00AC34A5" w:rsidP="00AC34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838CC">
        <w:rPr>
          <w:color w:val="000000"/>
          <w:sz w:val="18"/>
          <w:szCs w:val="18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7CCF545A" w14:textId="77777777" w:rsidR="00AC34A5" w:rsidRPr="008838CC" w:rsidRDefault="00AC34A5" w:rsidP="00AC34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838CC">
        <w:rPr>
          <w:color w:val="000000"/>
          <w:sz w:val="18"/>
          <w:szCs w:val="18"/>
        </w:rPr>
        <w:t>7. Время прибытия сообщается сопровождающим лицом после пересечения границы Беларуси.</w:t>
      </w:r>
    </w:p>
    <w:p w14:paraId="38E4053F" w14:textId="77777777" w:rsidR="00AC34A5" w:rsidRPr="008838CC" w:rsidRDefault="00AC34A5" w:rsidP="00AC34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838CC">
        <w:rPr>
          <w:color w:val="000000"/>
          <w:sz w:val="18"/>
          <w:szCs w:val="18"/>
        </w:rPr>
        <w:t>8. Расстояние является приблизительным (ориентировочным).</w:t>
      </w:r>
    </w:p>
    <w:p w14:paraId="335B29C9" w14:textId="77777777" w:rsidR="004F6CFF" w:rsidRPr="00A8339A" w:rsidRDefault="004F6CFF" w:rsidP="00AC34A5">
      <w:pPr>
        <w:jc w:val="center"/>
      </w:pPr>
    </w:p>
    <w:sectPr w:rsidR="004F6CFF" w:rsidRPr="00A8339A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46CCF" w14:textId="77777777" w:rsidR="0055702B" w:rsidRDefault="0055702B" w:rsidP="00EC61E1">
      <w:r>
        <w:separator/>
      </w:r>
    </w:p>
  </w:endnote>
  <w:endnote w:type="continuationSeparator" w:id="0">
    <w:p w14:paraId="3618B67E" w14:textId="77777777" w:rsidR="0055702B" w:rsidRDefault="0055702B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2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3" w:name="_Hlk164175637"/>
    <w:bookmarkEnd w:id="2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3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02A51" w14:textId="77777777" w:rsidR="0055702B" w:rsidRDefault="0055702B" w:rsidP="00EC61E1">
      <w:r>
        <w:separator/>
      </w:r>
    </w:p>
  </w:footnote>
  <w:footnote w:type="continuationSeparator" w:id="0">
    <w:p w14:paraId="4E2D4A08" w14:textId="77777777" w:rsidR="0055702B" w:rsidRDefault="0055702B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4F6CFF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1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1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9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66390"/>
    <w:multiLevelType w:val="multilevel"/>
    <w:tmpl w:val="C47671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46252F"/>
    <w:multiLevelType w:val="multilevel"/>
    <w:tmpl w:val="52B079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6C31F5"/>
    <w:multiLevelType w:val="multilevel"/>
    <w:tmpl w:val="75C0A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0491E"/>
    <w:multiLevelType w:val="multilevel"/>
    <w:tmpl w:val="6AB638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03142"/>
    <w:multiLevelType w:val="multilevel"/>
    <w:tmpl w:val="BB7CF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481081F"/>
    <w:multiLevelType w:val="multilevel"/>
    <w:tmpl w:val="99500196"/>
    <w:lvl w:ilvl="0">
      <w:start w:val="1"/>
      <w:numFmt w:val="bullet"/>
      <w:pStyle w:val="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E4948F6"/>
    <w:multiLevelType w:val="multilevel"/>
    <w:tmpl w:val="8A4279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6E5F0264"/>
    <w:multiLevelType w:val="multilevel"/>
    <w:tmpl w:val="E176F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B15263"/>
    <w:multiLevelType w:val="multilevel"/>
    <w:tmpl w:val="B7EC61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20"/>
  </w:num>
  <w:num w:numId="5">
    <w:abstractNumId w:val="4"/>
  </w:num>
  <w:num w:numId="6">
    <w:abstractNumId w:val="3"/>
  </w:num>
  <w:num w:numId="7">
    <w:abstractNumId w:val="15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6"/>
  </w:num>
  <w:num w:numId="14">
    <w:abstractNumId w:val="17"/>
  </w:num>
  <w:num w:numId="15">
    <w:abstractNumId w:val="1"/>
  </w:num>
  <w:num w:numId="16">
    <w:abstractNumId w:val="16"/>
  </w:num>
  <w:num w:numId="17">
    <w:abstractNumId w:val="21"/>
  </w:num>
  <w:num w:numId="18">
    <w:abstractNumId w:val="10"/>
  </w:num>
  <w:num w:numId="19">
    <w:abstractNumId w:val="13"/>
  </w:num>
  <w:num w:numId="20">
    <w:abstractNumId w:val="18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4F6CFF"/>
    <w:rsid w:val="00504051"/>
    <w:rsid w:val="00525408"/>
    <w:rsid w:val="00527A12"/>
    <w:rsid w:val="005313A8"/>
    <w:rsid w:val="00537315"/>
    <w:rsid w:val="0055702B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6DA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34A5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3448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4">
    <w:name w:val="Balloon Text"/>
    <w:basedOn w:val="a0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0"/>
    <w:rsid w:val="004A7879"/>
    <w:pPr>
      <w:spacing w:after="120" w:line="480" w:lineRule="auto"/>
      <w:ind w:left="283"/>
    </w:pPr>
  </w:style>
  <w:style w:type="paragraph" w:styleId="32">
    <w:name w:val="Body Text Indent 3"/>
    <w:basedOn w:val="a0"/>
    <w:rsid w:val="004A7879"/>
    <w:pPr>
      <w:spacing w:after="120"/>
      <w:ind w:left="283"/>
    </w:pPr>
    <w:rPr>
      <w:sz w:val="16"/>
      <w:szCs w:val="16"/>
    </w:rPr>
  </w:style>
  <w:style w:type="paragraph" w:styleId="a5">
    <w:name w:val="header"/>
    <w:basedOn w:val="a0"/>
    <w:link w:val="a6"/>
    <w:rsid w:val="00EC61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EC61E1"/>
    <w:rPr>
      <w:sz w:val="24"/>
      <w:szCs w:val="24"/>
    </w:rPr>
  </w:style>
  <w:style w:type="paragraph" w:styleId="a7">
    <w:name w:val="footer"/>
    <w:basedOn w:val="a0"/>
    <w:link w:val="a8"/>
    <w:rsid w:val="00EC61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1"/>
    <w:rsid w:val="00F7024F"/>
    <w:rPr>
      <w:color w:val="0000FF"/>
      <w:u w:val="single"/>
    </w:rPr>
  </w:style>
  <w:style w:type="paragraph" w:styleId="aa">
    <w:name w:val="Body Text"/>
    <w:basedOn w:val="a0"/>
    <w:link w:val="ab"/>
    <w:rsid w:val="001039CB"/>
    <w:pPr>
      <w:spacing w:after="120"/>
    </w:pPr>
  </w:style>
  <w:style w:type="character" w:customStyle="1" w:styleId="ab">
    <w:name w:val="Основной текст Знак"/>
    <w:basedOn w:val="a1"/>
    <w:link w:val="aa"/>
    <w:rsid w:val="001039CB"/>
    <w:rPr>
      <w:sz w:val="24"/>
      <w:szCs w:val="24"/>
    </w:rPr>
  </w:style>
  <w:style w:type="paragraph" w:styleId="ac">
    <w:name w:val="List Paragraph"/>
    <w:basedOn w:val="a0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d">
    <w:name w:val="Strong"/>
    <w:basedOn w:val="a1"/>
    <w:uiPriority w:val="22"/>
    <w:qFormat/>
    <w:rsid w:val="00E35022"/>
    <w:rPr>
      <w:b/>
      <w:bCs/>
    </w:rPr>
  </w:style>
  <w:style w:type="table" w:styleId="ae">
    <w:name w:val="Table Grid"/>
    <w:basedOn w:val="a2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1"/>
    <w:link w:val="5"/>
    <w:uiPriority w:val="9"/>
    <w:rsid w:val="00963974"/>
    <w:rPr>
      <w:b/>
      <w:bCs/>
    </w:rPr>
  </w:style>
  <w:style w:type="paragraph" w:styleId="af">
    <w:name w:val="Normal (Web)"/>
    <w:basedOn w:val="a0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1"/>
    <w:rsid w:val="00DB2C04"/>
  </w:style>
  <w:style w:type="character" w:customStyle="1" w:styleId="additionalhoteldatedata">
    <w:name w:val="additionalhoteldatedata"/>
    <w:basedOn w:val="a1"/>
    <w:rsid w:val="00DB2C04"/>
  </w:style>
  <w:style w:type="character" w:customStyle="1" w:styleId="avialine">
    <w:name w:val="avialine"/>
    <w:basedOn w:val="a1"/>
    <w:rsid w:val="00DB2C04"/>
  </w:style>
  <w:style w:type="character" w:customStyle="1" w:styleId="splitrowline">
    <w:name w:val="splitrowline"/>
    <w:basedOn w:val="a1"/>
    <w:rsid w:val="008D3662"/>
  </w:style>
  <w:style w:type="character" w:customStyle="1" w:styleId="oneprice">
    <w:name w:val="oneprice"/>
    <w:basedOn w:val="a1"/>
    <w:rsid w:val="008009DB"/>
  </w:style>
  <w:style w:type="character" w:customStyle="1" w:styleId="10">
    <w:name w:val="Заголовок 1 Знак"/>
    <w:basedOn w:val="a1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1"/>
    <w:rsid w:val="00E96D79"/>
  </w:style>
  <w:style w:type="paragraph" w:customStyle="1" w:styleId="af0">
    <w:basedOn w:val="a0"/>
    <w:next w:val="af1"/>
    <w:link w:val="af2"/>
    <w:qFormat/>
    <w:rsid w:val="008A0175"/>
    <w:pPr>
      <w:jc w:val="center"/>
    </w:pPr>
    <w:rPr>
      <w:b/>
      <w:bCs/>
    </w:rPr>
  </w:style>
  <w:style w:type="character" w:customStyle="1" w:styleId="af2">
    <w:name w:val="Название Знак"/>
    <w:basedOn w:val="a1"/>
    <w:link w:val="af0"/>
    <w:rsid w:val="008A0175"/>
    <w:rPr>
      <w:b/>
      <w:bCs/>
      <w:sz w:val="24"/>
      <w:szCs w:val="24"/>
    </w:rPr>
  </w:style>
  <w:style w:type="paragraph" w:styleId="af1">
    <w:name w:val="Title"/>
    <w:basedOn w:val="a0"/>
    <w:next w:val="a0"/>
    <w:link w:val="af3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1"/>
    <w:link w:val="af1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1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4">
    <w:name w:val="FollowedHyperlink"/>
    <w:basedOn w:val="a1"/>
    <w:semiHidden/>
    <w:unhideWhenUsed/>
    <w:rsid w:val="00BA5EFC"/>
    <w:rPr>
      <w:color w:val="800080" w:themeColor="followedHyperlink"/>
      <w:u w:val="single"/>
    </w:rPr>
  </w:style>
  <w:style w:type="paragraph" w:styleId="a">
    <w:name w:val="List Bullet"/>
    <w:basedOn w:val="a0"/>
    <w:rsid w:val="00AC34A5"/>
    <w:pPr>
      <w:numPr>
        <w:numId w:val="14"/>
      </w:numPr>
    </w:pPr>
    <w:rPr>
      <w:rFonts w:ascii="Calibri" w:eastAsia="Calibri" w:hAnsi="Calibri" w:cs="Calibr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2025-06-18T07:08:00Z</cp:lastPrinted>
  <dcterms:created xsi:type="dcterms:W3CDTF">2025-06-18T07:16:00Z</dcterms:created>
  <dcterms:modified xsi:type="dcterms:W3CDTF">2025-06-18T07:16:00Z</dcterms:modified>
</cp:coreProperties>
</file>