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6B12" w14:textId="77777777" w:rsidR="002E25E2" w:rsidRDefault="002E25E2" w:rsidP="002E25E2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Красоты Эльзаса, Баварии и Швейцарии</w:t>
      </w:r>
    </w:p>
    <w:p w14:paraId="7BD27EDB" w14:textId="77777777" w:rsidR="002E25E2" w:rsidRDefault="002E25E2" w:rsidP="002E25E2">
      <w:pPr>
        <w:jc w:val="center"/>
        <w:rPr>
          <w:b/>
          <w:bCs/>
          <w:sz w:val="22"/>
          <w:szCs w:val="22"/>
        </w:rPr>
      </w:pPr>
    </w:p>
    <w:p w14:paraId="55599849" w14:textId="77777777" w:rsidR="002E25E2" w:rsidRDefault="002E25E2" w:rsidP="002E25E2">
      <w:pPr>
        <w:ind w:hang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БАМБЕРГ – ВЮРЦБУРГ* - СТРАСБУРГ – КОЛЬМАР* - РИКВИР* - МЮЛУЗ - РЕЙНСКИЙ ВОДОПАД* - ЦЮРИХ*-ЛЮЦЕРН* - БЕРН* - ИНТЕРЛАКЕН* - БЕРНСКИЕ АЛЬПЫ* - БАДЕН-БАДЕН</w:t>
      </w:r>
    </w:p>
    <w:p w14:paraId="693404C1" w14:textId="77777777" w:rsidR="002E25E2" w:rsidRDefault="002E25E2" w:rsidP="002E25E2">
      <w:pPr>
        <w:ind w:hang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 дней / 6 ночей</w:t>
      </w:r>
    </w:p>
    <w:p w14:paraId="0BA750F5" w14:textId="77777777" w:rsidR="002E25E2" w:rsidRDefault="002E25E2" w:rsidP="002E25E2">
      <w:pPr>
        <w:ind w:hanging="1"/>
        <w:jc w:val="center"/>
        <w:rPr>
          <w:b/>
          <w:bCs/>
          <w:sz w:val="22"/>
          <w:szCs w:val="22"/>
        </w:rPr>
      </w:pPr>
    </w:p>
    <w:tbl>
      <w:tblPr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E25E2" w14:paraId="31672DE3" w14:textId="77777777" w:rsidTr="00FE4E34">
        <w:trPr>
          <w:trHeight w:val="149"/>
        </w:trPr>
        <w:tc>
          <w:tcPr>
            <w:tcW w:w="11170" w:type="dxa"/>
            <w:shd w:val="clear" w:color="auto" w:fill="B8CCE4"/>
          </w:tcPr>
          <w:p w14:paraId="2CD98F9C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</w:t>
            </w:r>
          </w:p>
        </w:tc>
      </w:tr>
      <w:tr w:rsidR="002E25E2" w14:paraId="3E54200A" w14:textId="77777777" w:rsidTr="00FE4E34">
        <w:trPr>
          <w:trHeight w:val="482"/>
        </w:trPr>
        <w:tc>
          <w:tcPr>
            <w:tcW w:w="11170" w:type="dxa"/>
          </w:tcPr>
          <w:p w14:paraId="5E582B9D" w14:textId="77777777" w:rsidR="002E25E2" w:rsidRDefault="002E25E2" w:rsidP="00FE4E3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778E112E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2036082D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53E46091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Польши (~650 км).</w:t>
            </w:r>
          </w:p>
          <w:p w14:paraId="7B5979AE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Польши.</w:t>
            </w:r>
          </w:p>
          <w:p w14:paraId="329E14B4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благоприятном прохождении границы, по желанию (оплачивается дополнительно)*:</w:t>
            </w:r>
          </w:p>
          <w:p w14:paraId="758D070B" w14:textId="77777777" w:rsidR="002E25E2" w:rsidRDefault="002E25E2" w:rsidP="002E25E2">
            <w:pPr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Экскурсия в Познань: </w:t>
            </w:r>
            <w:r>
              <w:rPr>
                <w:i/>
                <w:iCs/>
                <w:sz w:val="18"/>
                <w:szCs w:val="18"/>
                <w:highlight w:val="white"/>
              </w:rPr>
              <w:t>Старый город, Королевский замок, Ратуша.</w:t>
            </w:r>
          </w:p>
        </w:tc>
      </w:tr>
      <w:tr w:rsidR="002E25E2" w14:paraId="7D57DBB1" w14:textId="77777777" w:rsidTr="00FE4E34">
        <w:trPr>
          <w:trHeight w:val="131"/>
        </w:trPr>
        <w:tc>
          <w:tcPr>
            <w:tcW w:w="11170" w:type="dxa"/>
            <w:shd w:val="clear" w:color="auto" w:fill="B8CCE4"/>
          </w:tcPr>
          <w:p w14:paraId="3C5E00F7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 день: БАМБЕРГ- ВЮРЦБУРГ*</w:t>
            </w:r>
          </w:p>
        </w:tc>
      </w:tr>
      <w:tr w:rsidR="002E25E2" w14:paraId="5E63C836" w14:textId="77777777" w:rsidTr="00FE4E34">
        <w:trPr>
          <w:trHeight w:val="580"/>
        </w:trPr>
        <w:tc>
          <w:tcPr>
            <w:tcW w:w="11170" w:type="dxa"/>
          </w:tcPr>
          <w:p w14:paraId="2E941EF2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0373F752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(~380 км) в Бамберг. Экскурсия по Бамбергу </w:t>
            </w:r>
          </w:p>
          <w:p w14:paraId="12E3AA42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4307528F" w14:textId="77777777" w:rsidR="002E25E2" w:rsidRDefault="002E25E2" w:rsidP="00FE4E3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0AF714B7" w14:textId="77777777" w:rsidR="002E25E2" w:rsidRDefault="002E25E2" w:rsidP="002E25E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в Вюрцбург</w:t>
            </w:r>
          </w:p>
          <w:p w14:paraId="43E25F03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(~280 км) на ночлег на территории Германии или Франции</w:t>
            </w:r>
          </w:p>
        </w:tc>
      </w:tr>
      <w:tr w:rsidR="002E25E2" w14:paraId="0CF2EA02" w14:textId="77777777" w:rsidTr="00FE4E34">
        <w:trPr>
          <w:trHeight w:val="333"/>
        </w:trPr>
        <w:tc>
          <w:tcPr>
            <w:tcW w:w="11170" w:type="dxa"/>
            <w:shd w:val="clear" w:color="auto" w:fill="B8CCE4"/>
          </w:tcPr>
          <w:p w14:paraId="35049C74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3 день:  СТРАСБУРГ – КОЛЬМАР* + ДЕГУСТАЦИЯ ВИН В РИКВИРЕ*</w:t>
            </w:r>
          </w:p>
        </w:tc>
      </w:tr>
      <w:tr w:rsidR="002E25E2" w14:paraId="2A3A8531" w14:textId="77777777" w:rsidTr="00FE4E34">
        <w:trPr>
          <w:trHeight w:val="1345"/>
        </w:trPr>
        <w:tc>
          <w:tcPr>
            <w:tcW w:w="11170" w:type="dxa"/>
          </w:tcPr>
          <w:p w14:paraId="5E07F65D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72832AFE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в Страсбург (100 км) Обзорная экскурсия по городу</w:t>
            </w:r>
          </w:p>
          <w:p w14:paraId="2D1550FB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время.</w:t>
            </w:r>
          </w:p>
          <w:p w14:paraId="25D066A8" w14:textId="77777777" w:rsidR="002E25E2" w:rsidRDefault="002E25E2" w:rsidP="00FE4E3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46FEFAB8" w14:textId="77777777" w:rsidR="002E25E2" w:rsidRDefault="002E25E2" w:rsidP="002E25E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в Кольмар</w:t>
            </w:r>
          </w:p>
          <w:p w14:paraId="3EE54DD2" w14:textId="77777777" w:rsidR="002E25E2" w:rsidRDefault="002E25E2" w:rsidP="002E25E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Дегустация вин в Риквире </w:t>
            </w:r>
          </w:p>
          <w:p w14:paraId="7DE7371E" w14:textId="77777777" w:rsidR="002E25E2" w:rsidRDefault="002E25E2" w:rsidP="00FE4E3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Переезд на ночлег в отеле в пригороде Мюлуза</w:t>
            </w:r>
          </w:p>
        </w:tc>
      </w:tr>
      <w:tr w:rsidR="002E25E2" w14:paraId="0601B4FB" w14:textId="77777777" w:rsidTr="00FE4E34">
        <w:trPr>
          <w:trHeight w:val="189"/>
        </w:trPr>
        <w:tc>
          <w:tcPr>
            <w:tcW w:w="11170" w:type="dxa"/>
            <w:shd w:val="clear" w:color="auto" w:fill="B8CCE4"/>
          </w:tcPr>
          <w:p w14:paraId="2214760E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4 день: МЮЛУЗ – РЕЙНСКИЙ ВОДОПАД* - ЦЮРИХ* - ЛЮЦЕРН*</w:t>
            </w:r>
          </w:p>
        </w:tc>
      </w:tr>
      <w:tr w:rsidR="002E25E2" w14:paraId="4DA605C7" w14:textId="77777777" w:rsidTr="00FE4E34">
        <w:trPr>
          <w:trHeight w:val="1197"/>
        </w:trPr>
        <w:tc>
          <w:tcPr>
            <w:tcW w:w="11170" w:type="dxa"/>
          </w:tcPr>
          <w:p w14:paraId="0A88B603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39BB46BD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Мюлузе.</w:t>
            </w:r>
          </w:p>
          <w:p w14:paraId="60959C98" w14:textId="77777777" w:rsidR="002E25E2" w:rsidRDefault="002E25E2" w:rsidP="00FE4E3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</w:t>
            </w:r>
          </w:p>
          <w:p w14:paraId="66A56E8C" w14:textId="77777777" w:rsidR="002E25E2" w:rsidRDefault="002E25E2" w:rsidP="002E25E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в Швейцарию: Рейнский водопад, Цюрих, Люцерн*</w:t>
            </w:r>
          </w:p>
          <w:p w14:paraId="738EF04F" w14:textId="77777777" w:rsidR="002E25E2" w:rsidRDefault="002E25E2" w:rsidP="00FE4E3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Возвращение в отель на территории Франции в пригороде Мюлуза</w:t>
            </w:r>
          </w:p>
        </w:tc>
      </w:tr>
      <w:tr w:rsidR="002E25E2" w14:paraId="13814EE3" w14:textId="77777777" w:rsidTr="00FE4E34">
        <w:trPr>
          <w:trHeight w:val="189"/>
        </w:trPr>
        <w:tc>
          <w:tcPr>
            <w:tcW w:w="11170" w:type="dxa"/>
            <w:shd w:val="clear" w:color="auto" w:fill="B8CCE4"/>
          </w:tcPr>
          <w:p w14:paraId="75387F87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день: МЮЛУЗ – БЕРН* – ИНТЕРЛАКЕН* – БЕРНСКИЕ АЛЬПЫ*</w:t>
            </w:r>
          </w:p>
        </w:tc>
      </w:tr>
      <w:tr w:rsidR="002E25E2" w14:paraId="5BF2128C" w14:textId="77777777" w:rsidTr="00FE4E34">
        <w:trPr>
          <w:trHeight w:val="910"/>
        </w:trPr>
        <w:tc>
          <w:tcPr>
            <w:tcW w:w="11170" w:type="dxa"/>
            <w:shd w:val="clear" w:color="auto" w:fill="FFFFFF"/>
          </w:tcPr>
          <w:p w14:paraId="62BC2338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66A0037E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Свободный день в Мюлузе. </w:t>
            </w:r>
          </w:p>
          <w:p w14:paraId="23B2E50C" w14:textId="77777777" w:rsidR="002E25E2" w:rsidRDefault="002E25E2" w:rsidP="00FE4E3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2109C2E5" w14:textId="77777777" w:rsidR="002E25E2" w:rsidRDefault="002E25E2" w:rsidP="002E25E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Экскурсия в город Берн и Бенские Альпы</w:t>
            </w:r>
          </w:p>
          <w:p w14:paraId="0E869440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 на территории Франции в пригороде Мюлуза.</w:t>
            </w:r>
          </w:p>
        </w:tc>
      </w:tr>
      <w:tr w:rsidR="002E25E2" w14:paraId="528E8756" w14:textId="77777777" w:rsidTr="00FE4E34">
        <w:trPr>
          <w:trHeight w:val="213"/>
        </w:trPr>
        <w:tc>
          <w:tcPr>
            <w:tcW w:w="11170" w:type="dxa"/>
            <w:shd w:val="clear" w:color="auto" w:fill="B8CCE4"/>
          </w:tcPr>
          <w:p w14:paraId="70BE60A5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день: БАДЕН- БАДЕН</w:t>
            </w:r>
          </w:p>
        </w:tc>
      </w:tr>
      <w:tr w:rsidR="002E25E2" w14:paraId="5A909E83" w14:textId="77777777" w:rsidTr="00FE4E34">
        <w:trPr>
          <w:trHeight w:val="841"/>
        </w:trPr>
        <w:tc>
          <w:tcPr>
            <w:tcW w:w="11170" w:type="dxa"/>
            <w:shd w:val="clear" w:color="auto" w:fill="FFFFFF"/>
          </w:tcPr>
          <w:p w14:paraId="40EACF93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0B2A125F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Переезд в Баден-Баден (~160 км). </w:t>
            </w:r>
          </w:p>
          <w:p w14:paraId="680F836D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 для посещения терм Каракалла*</w:t>
            </w:r>
          </w:p>
          <w:p w14:paraId="3631E04A" w14:textId="77777777" w:rsidR="002E25E2" w:rsidRDefault="002E25E2" w:rsidP="00FE4E3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</w:t>
            </w:r>
          </w:p>
          <w:p w14:paraId="32763BBE" w14:textId="77777777" w:rsidR="002E25E2" w:rsidRDefault="002E25E2" w:rsidP="002E25E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Входной билет в термы</w:t>
            </w:r>
          </w:p>
          <w:p w14:paraId="7CDEBF16" w14:textId="77777777" w:rsidR="002E25E2" w:rsidRDefault="002E25E2" w:rsidP="002E25E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городу </w:t>
            </w:r>
          </w:p>
          <w:p w14:paraId="0855B1BF" w14:textId="77777777" w:rsidR="002E25E2" w:rsidRDefault="002E25E2" w:rsidP="00FE4E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на ночлег на территории Польши (~ 700 км)</w:t>
            </w:r>
          </w:p>
        </w:tc>
      </w:tr>
      <w:tr w:rsidR="002E25E2" w14:paraId="0D57C85D" w14:textId="77777777" w:rsidTr="00FE4E34">
        <w:trPr>
          <w:trHeight w:val="107"/>
        </w:trPr>
        <w:tc>
          <w:tcPr>
            <w:tcW w:w="11170" w:type="dxa"/>
            <w:shd w:val="clear" w:color="auto" w:fill="B8CCE4"/>
          </w:tcPr>
          <w:p w14:paraId="791DF548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7 день: ВРОЦЛАВ* - ДОРОГА ДОМОЙ</w:t>
            </w:r>
          </w:p>
        </w:tc>
      </w:tr>
      <w:tr w:rsidR="002E25E2" w14:paraId="58B8DFF0" w14:textId="77777777" w:rsidTr="00FE4E34">
        <w:trPr>
          <w:trHeight w:val="900"/>
        </w:trPr>
        <w:tc>
          <w:tcPr>
            <w:tcW w:w="11170" w:type="dxa"/>
            <w:shd w:val="clear" w:color="auto" w:fill="auto"/>
          </w:tcPr>
          <w:p w14:paraId="7BAE5F57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Завтрак. </w:t>
            </w:r>
          </w:p>
          <w:p w14:paraId="6B8C785A" w14:textId="77777777" w:rsidR="002E25E2" w:rsidRDefault="002E25E2" w:rsidP="00FE4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Транзит (~725 км) по территории Польши. Прохождение границы. </w:t>
            </w:r>
          </w:p>
          <w:p w14:paraId="06F1F655" w14:textId="77777777" w:rsidR="002E25E2" w:rsidRDefault="002E25E2" w:rsidP="00FE4E3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Дополнительно оплачивается:</w:t>
            </w:r>
          </w:p>
          <w:p w14:paraId="0B83C212" w14:textId="77777777" w:rsidR="002E25E2" w:rsidRDefault="002E25E2" w:rsidP="002E25E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Экскурсия во Вроцлав</w:t>
            </w:r>
          </w:p>
        </w:tc>
      </w:tr>
      <w:tr w:rsidR="002E25E2" w14:paraId="4514FA20" w14:textId="77777777" w:rsidTr="00FE4E34">
        <w:trPr>
          <w:trHeight w:val="135"/>
        </w:trPr>
        <w:tc>
          <w:tcPr>
            <w:tcW w:w="11170" w:type="dxa"/>
            <w:shd w:val="clear" w:color="auto" w:fill="B8CCE4"/>
          </w:tcPr>
          <w:p w14:paraId="4773EB41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8 день: С ВОЗВРАЩЕНИЕМ!</w:t>
            </w:r>
          </w:p>
        </w:tc>
      </w:tr>
      <w:tr w:rsidR="002E25E2" w14:paraId="4D43F698" w14:textId="77777777" w:rsidTr="00FE4E34">
        <w:trPr>
          <w:trHeight w:val="305"/>
        </w:trPr>
        <w:tc>
          <w:tcPr>
            <w:tcW w:w="11170" w:type="dxa"/>
          </w:tcPr>
          <w:p w14:paraId="50CC6B7A" w14:textId="77777777" w:rsidR="002E25E2" w:rsidRDefault="002E25E2" w:rsidP="00FE4E3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Транзит по территории Беларуси (~350 км). Прибытие в Минск в первой половине дня</w:t>
            </w:r>
          </w:p>
        </w:tc>
      </w:tr>
    </w:tbl>
    <w:p w14:paraId="435805CD" w14:textId="77777777" w:rsidR="002E25E2" w:rsidRDefault="002E25E2" w:rsidP="002E25E2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22E3687C" w14:textId="77777777" w:rsidR="002E25E2" w:rsidRDefault="002E25E2" w:rsidP="002E25E2">
      <w:pPr>
        <w:ind w:left="180" w:firstLine="18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(!) Прибытие в отели по программе в отдельных случаях возможно после 24.00</w:t>
      </w:r>
    </w:p>
    <w:p w14:paraId="092C1CD1" w14:textId="77777777" w:rsidR="002E25E2" w:rsidRDefault="002E25E2" w:rsidP="002E25E2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C5A2124" w14:textId="77777777" w:rsidR="002E25E2" w:rsidRDefault="002E25E2" w:rsidP="002E25E2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28B64A28" w14:textId="77777777" w:rsidR="002E25E2" w:rsidRDefault="002E25E2" w:rsidP="002E25E2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74479F8B" w14:textId="77777777" w:rsidR="002E25E2" w:rsidRDefault="002E25E2" w:rsidP="002E25E2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7AC08E7B" w14:textId="77777777" w:rsidR="002E25E2" w:rsidRDefault="002E25E2" w:rsidP="002E25E2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p w14:paraId="4826EF9B" w14:textId="77777777" w:rsidR="002E25E2" w:rsidRDefault="002E25E2" w:rsidP="002E25E2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E25E2" w14:paraId="7B8ACD18" w14:textId="77777777" w:rsidTr="00FE4E34">
        <w:tc>
          <w:tcPr>
            <w:tcW w:w="2975" w:type="dxa"/>
            <w:gridSpan w:val="2"/>
          </w:tcPr>
          <w:p w14:paraId="18C2EEF1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9556108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2B781C57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39E4046E" w14:textId="77777777" w:rsidR="002E25E2" w:rsidRDefault="002E25E2" w:rsidP="00FE4E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2E25E2" w14:paraId="5F5BBB9F" w14:textId="77777777" w:rsidTr="00FE4E34">
        <w:tc>
          <w:tcPr>
            <w:tcW w:w="1487" w:type="dxa"/>
            <w:shd w:val="clear" w:color="auto" w:fill="FFFFFF"/>
          </w:tcPr>
          <w:p w14:paraId="03973CA8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bookmarkStart w:id="0" w:name="_heading=h.3jsm4d57yyad" w:colFirst="0" w:colLast="0"/>
            <w:bookmarkEnd w:id="0"/>
            <w:r>
              <w:rPr>
                <w:sz w:val="18"/>
                <w:szCs w:val="18"/>
              </w:rPr>
              <w:t>18.07.2026</w:t>
            </w:r>
          </w:p>
        </w:tc>
        <w:tc>
          <w:tcPr>
            <w:tcW w:w="1488" w:type="dxa"/>
            <w:shd w:val="clear" w:color="auto" w:fill="FFFFFF"/>
          </w:tcPr>
          <w:p w14:paraId="5BFEA5C3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25.07.2026</w:t>
            </w:r>
          </w:p>
        </w:tc>
        <w:tc>
          <w:tcPr>
            <w:tcW w:w="1487" w:type="dxa"/>
          </w:tcPr>
          <w:p w14:paraId="532A1489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88" w:type="dxa"/>
          </w:tcPr>
          <w:p w14:paraId="1062BECA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488" w:type="dxa"/>
          </w:tcPr>
          <w:p w14:paraId="373DF7E4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</w:tr>
      <w:tr w:rsidR="002E25E2" w14:paraId="68FA279A" w14:textId="77777777" w:rsidTr="00FE4E34">
        <w:tc>
          <w:tcPr>
            <w:tcW w:w="1487" w:type="dxa"/>
            <w:shd w:val="clear" w:color="auto" w:fill="FFFFFF"/>
          </w:tcPr>
          <w:p w14:paraId="5D399BC6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488" w:type="dxa"/>
            <w:shd w:val="clear" w:color="auto" w:fill="FFFFFF"/>
          </w:tcPr>
          <w:p w14:paraId="0619F30B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bookmarkStart w:id="1" w:name="_heading=h.neufjgub9sen" w:colFirst="0" w:colLast="0"/>
            <w:bookmarkEnd w:id="1"/>
            <w:r>
              <w:rPr>
                <w:sz w:val="18"/>
                <w:szCs w:val="18"/>
              </w:rPr>
              <w:t>19.09.2026</w:t>
            </w:r>
          </w:p>
        </w:tc>
        <w:tc>
          <w:tcPr>
            <w:tcW w:w="1487" w:type="dxa"/>
          </w:tcPr>
          <w:p w14:paraId="2C8DA6FE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514C2860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488" w:type="dxa"/>
          </w:tcPr>
          <w:p w14:paraId="71B5DD5D" w14:textId="77777777" w:rsidR="002E25E2" w:rsidRDefault="002E25E2" w:rsidP="00FE4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</w:tr>
    </w:tbl>
    <w:p w14:paraId="5FCE31A9" w14:textId="77777777" w:rsidR="002E25E2" w:rsidRDefault="002E25E2" w:rsidP="002E25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E25E2" w14:paraId="20ECF7B7" w14:textId="77777777" w:rsidTr="00FE4E34">
        <w:tc>
          <w:tcPr>
            <w:tcW w:w="2412" w:type="dxa"/>
            <w:vAlign w:val="center"/>
          </w:tcPr>
          <w:p w14:paraId="0453FDC2" w14:textId="77777777" w:rsidR="002E25E2" w:rsidRDefault="002E25E2" w:rsidP="00FE4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В стоимость тура включено</w:t>
            </w:r>
          </w:p>
          <w:p w14:paraId="253ABB64" w14:textId="77777777" w:rsidR="002E25E2" w:rsidRDefault="002E25E2" w:rsidP="00FE4E3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5933C2D8" w14:textId="77777777" w:rsidR="002E25E2" w:rsidRDefault="002E25E2" w:rsidP="002E25E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1C6B84E" w14:textId="77777777" w:rsidR="002E25E2" w:rsidRDefault="002E25E2" w:rsidP="002E25E2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2F994807" w14:textId="77777777" w:rsidR="002E25E2" w:rsidRDefault="002E25E2" w:rsidP="002E25E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отелях</w:t>
            </w:r>
          </w:p>
          <w:p w14:paraId="266CF728" w14:textId="77777777" w:rsidR="002E25E2" w:rsidRDefault="002E25E2" w:rsidP="002E25E2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3D527F5D" w14:textId="77777777" w:rsidR="002E25E2" w:rsidRDefault="002E25E2" w:rsidP="002E25E2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Экскурсионное обслуживание в городах Бамберг,Страсбург</w:t>
            </w:r>
          </w:p>
        </w:tc>
      </w:tr>
      <w:tr w:rsidR="002E25E2" w14:paraId="0DF25FF0" w14:textId="77777777" w:rsidTr="00FE4E34">
        <w:tc>
          <w:tcPr>
            <w:tcW w:w="2412" w:type="dxa"/>
            <w:vAlign w:val="center"/>
          </w:tcPr>
          <w:p w14:paraId="3DE7F4A8" w14:textId="77777777" w:rsidR="002E25E2" w:rsidRDefault="002E25E2" w:rsidP="00FE4E34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6A1AE52" w14:textId="77777777" w:rsidR="002E25E2" w:rsidRDefault="002E25E2" w:rsidP="002E25E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Консульский сбор – €35 (шенгенская виза) + сервисный сбор Визового центра 45 </w:t>
            </w:r>
            <w:r>
              <w:rPr>
                <w:rFonts w:ascii="Arial" w:eastAsia="Arial" w:hAnsi="Arial" w:cs="Arial"/>
                <w:sz w:val="16"/>
                <w:szCs w:val="16"/>
              </w:rPr>
              <w:t>BYN</w:t>
            </w:r>
          </w:p>
          <w:p w14:paraId="03A938BD" w14:textId="77777777" w:rsidR="002E25E2" w:rsidRDefault="002E25E2" w:rsidP="002E25E2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26573349" w14:textId="77777777" w:rsidR="002E25E2" w:rsidRDefault="002E25E2" w:rsidP="002E25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E25E2" w14:paraId="3384AE34" w14:textId="77777777" w:rsidTr="00FE4E34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7A573ABA" w14:textId="77777777" w:rsidR="002E25E2" w:rsidRDefault="002E25E2" w:rsidP="00FE4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7F74EF26" w14:textId="77777777" w:rsidR="002E25E2" w:rsidRDefault="002E25E2" w:rsidP="002E25E2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44076F21" w14:textId="77777777" w:rsidR="002E25E2" w:rsidRDefault="002E25E2" w:rsidP="002E25E2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 ~ 15€ за весь тур</w:t>
            </w:r>
          </w:p>
          <w:p w14:paraId="6C3F153C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Обязательная оплата городского налога в отелях по программе – от €0,5 до €4 в день (оплачивается гиду на маршруте) ~ 10€</w:t>
            </w:r>
          </w:p>
          <w:p w14:paraId="4B1E8D3E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Использование аудиооборудования (наушников) во время экскурсионной программы – €15 (за весь тур)</w:t>
            </w:r>
          </w:p>
          <w:p w14:paraId="6E1D5378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в Вюрцбург - €20 при желании 80% всей группы</w:t>
            </w:r>
          </w:p>
          <w:p w14:paraId="76181B86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«Винная дорога Эльзаса» с посещением Кольмара и Риквира €30</w:t>
            </w:r>
          </w:p>
          <w:p w14:paraId="15E4EA7B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Дегустация вин в Риквире - €15</w:t>
            </w:r>
          </w:p>
          <w:p w14:paraId="0A041B79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Выездная экскурсия в Швейцарию: Рейнский водопад, Цюрих, Люцерн* € 40</w:t>
            </w:r>
          </w:p>
          <w:p w14:paraId="5A9E9991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Выездная экскурсия в город Берн и Бенские Альпы,Интерлакен - € 40</w:t>
            </w:r>
          </w:p>
          <w:p w14:paraId="11763AC0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во Вроцлав - €15 экскурсия возможна при желании не менее 80 % группы.</w:t>
            </w:r>
          </w:p>
          <w:p w14:paraId="7FB8A0E0" w14:textId="77777777" w:rsidR="002E25E2" w:rsidRDefault="002E25E2" w:rsidP="002E25E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во Вроцлав-  €10 взрослые</w:t>
            </w:r>
          </w:p>
          <w:p w14:paraId="6900BC5D" w14:textId="77777777" w:rsidR="002E25E2" w:rsidRDefault="002E25E2" w:rsidP="002E25E2">
            <w:pPr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Другие дополнительные мероприятия, описанные в программе.</w:t>
            </w:r>
          </w:p>
          <w:p w14:paraId="5C4739E3" w14:textId="77777777" w:rsidR="002E25E2" w:rsidRDefault="002E25E2" w:rsidP="002E25E2">
            <w:pPr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041BDA95" w14:textId="77777777" w:rsidR="002E25E2" w:rsidRDefault="002E25E2" w:rsidP="002E25E2">
      <w:pPr>
        <w:rPr>
          <w:sz w:val="18"/>
          <w:szCs w:val="18"/>
          <w:highlight w:val="yellow"/>
        </w:rPr>
      </w:pPr>
    </w:p>
    <w:p w14:paraId="3B9D49DD" w14:textId="77777777" w:rsidR="002E25E2" w:rsidRDefault="002E25E2" w:rsidP="002E25E2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Возможные изменения:</w:t>
      </w:r>
    </w:p>
    <w:p w14:paraId="1C2784EB" w14:textId="77777777" w:rsidR="002E25E2" w:rsidRDefault="002E25E2" w:rsidP="002E25E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3322F8D9" w14:textId="77777777" w:rsidR="002E25E2" w:rsidRDefault="002E25E2" w:rsidP="002E25E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5FB16FA0" w14:textId="77777777" w:rsidR="002E25E2" w:rsidRDefault="002E25E2" w:rsidP="002E25E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35144250" w14:textId="77777777" w:rsidR="002E25E2" w:rsidRDefault="002E25E2" w:rsidP="002E25E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ресторанов на аналогичные.</w:t>
      </w:r>
    </w:p>
    <w:p w14:paraId="6540D432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031979E7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Примечание.</w:t>
      </w:r>
    </w:p>
    <w:p w14:paraId="03665070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0728910A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3A50E785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4CCE9B0E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2D1F54CF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2605522E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352E8567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 придорожных зонах;</w:t>
      </w:r>
    </w:p>
    <w:p w14:paraId="54C0A053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- автобус туристического класса – автобус, предназначенный для международных перевозок;</w:t>
      </w:r>
    </w:p>
    <w:p w14:paraId="7CD37D2B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5875E5D6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3DFF2F77" w14:textId="77777777" w:rsidR="002E25E2" w:rsidRDefault="002E25E2" w:rsidP="002E25E2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1CCB137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24B73B50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246B259D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3D8EAF55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25E92BAB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7D3D0626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921E780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14BAF18B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62D12561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0C93E9CF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217D6F6F" w14:textId="77777777" w:rsidR="002E25E2" w:rsidRDefault="002E25E2" w:rsidP="002E25E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6428C8DE" w14:textId="77777777" w:rsidR="002E25E2" w:rsidRDefault="002E25E2" w:rsidP="002E25E2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51E5" w14:textId="77777777" w:rsidR="00095B04" w:rsidRDefault="00095B04" w:rsidP="00EC61E1">
      <w:r>
        <w:separator/>
      </w:r>
    </w:p>
  </w:endnote>
  <w:endnote w:type="continuationSeparator" w:id="0">
    <w:p w14:paraId="70AED2EF" w14:textId="77777777" w:rsidR="00095B04" w:rsidRDefault="00095B04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3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4" w:name="_Hlk164175637"/>
    <w:bookmarkEnd w:id="3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4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AA01" w14:textId="77777777" w:rsidR="00095B04" w:rsidRDefault="00095B04" w:rsidP="00EC61E1">
      <w:r>
        <w:separator/>
      </w:r>
    </w:p>
  </w:footnote>
  <w:footnote w:type="continuationSeparator" w:id="0">
    <w:p w14:paraId="2D2350AC" w14:textId="77777777" w:rsidR="00095B04" w:rsidRDefault="00095B04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2E25E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2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2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A15AA"/>
    <w:multiLevelType w:val="multilevel"/>
    <w:tmpl w:val="828CBC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08E9"/>
    <w:multiLevelType w:val="multilevel"/>
    <w:tmpl w:val="2CDC58AA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E355027"/>
    <w:multiLevelType w:val="multilevel"/>
    <w:tmpl w:val="5F769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5F175B"/>
    <w:multiLevelType w:val="multilevel"/>
    <w:tmpl w:val="6366B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7450E"/>
    <w:multiLevelType w:val="multilevel"/>
    <w:tmpl w:val="D994A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BC47AC"/>
    <w:multiLevelType w:val="multilevel"/>
    <w:tmpl w:val="9BB4D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7E139E2"/>
    <w:multiLevelType w:val="multilevel"/>
    <w:tmpl w:val="88943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AB764C"/>
    <w:multiLevelType w:val="multilevel"/>
    <w:tmpl w:val="00CE2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7AA570FA"/>
    <w:multiLevelType w:val="multilevel"/>
    <w:tmpl w:val="0F569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0"/>
  </w:num>
  <w:num w:numId="5">
    <w:abstractNumId w:val="4"/>
  </w:num>
  <w:num w:numId="6">
    <w:abstractNumId w:val="2"/>
  </w:num>
  <w:num w:numId="7">
    <w:abstractNumId w:val="18"/>
  </w:num>
  <w:num w:numId="8">
    <w:abstractNumId w:val="6"/>
  </w:num>
  <w:num w:numId="9">
    <w:abstractNumId w:val="1"/>
  </w:num>
  <w:num w:numId="10">
    <w:abstractNumId w:val="13"/>
  </w:num>
  <w:num w:numId="11">
    <w:abstractNumId w:val="12"/>
  </w:num>
  <w:num w:numId="12">
    <w:abstractNumId w:val="17"/>
  </w:num>
  <w:num w:numId="13">
    <w:abstractNumId w:val="8"/>
  </w:num>
  <w:num w:numId="14">
    <w:abstractNumId w:val="14"/>
  </w:num>
  <w:num w:numId="15">
    <w:abstractNumId w:val="19"/>
  </w:num>
  <w:num w:numId="16">
    <w:abstractNumId w:val="5"/>
  </w:num>
  <w:num w:numId="17">
    <w:abstractNumId w:val="7"/>
  </w:num>
  <w:num w:numId="18">
    <w:abstractNumId w:val="24"/>
  </w:num>
  <w:num w:numId="19">
    <w:abstractNumId w:val="9"/>
  </w:num>
  <w:num w:numId="20">
    <w:abstractNumId w:val="3"/>
  </w:num>
  <w:num w:numId="21">
    <w:abstractNumId w:val="22"/>
  </w:num>
  <w:num w:numId="22">
    <w:abstractNumId w:val="15"/>
  </w:num>
  <w:num w:numId="23">
    <w:abstractNumId w:val="2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95B04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E25E2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4132B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2B2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paragraph" w:styleId="a">
    <w:name w:val="List Bullet"/>
    <w:rsid w:val="002E25E2"/>
    <w:pPr>
      <w:numPr>
        <w:numId w:val="17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2026-04-01T15:27:00Z</dcterms:created>
  <dcterms:modified xsi:type="dcterms:W3CDTF">2026-04-01T15:29:00Z</dcterms:modified>
</cp:coreProperties>
</file>